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D67CB" w14:textId="77777777" w:rsidR="00CE601D" w:rsidRDefault="00CE601D" w:rsidP="00CE601D">
      <w:pPr>
        <w:spacing w:before="60" w:after="60" w:line="240" w:lineRule="auto"/>
        <w:jc w:val="both"/>
        <w:rPr>
          <w:rFonts w:ascii="Cambria" w:hAnsi="Cambria" w:cs="Cambria"/>
          <w:b/>
          <w:bCs/>
        </w:rPr>
      </w:pPr>
    </w:p>
    <w:p w14:paraId="017C4CB3" w14:textId="5633CC39" w:rsidR="00116A99" w:rsidRPr="00116A99" w:rsidRDefault="00A51253" w:rsidP="00116A99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  <w:r>
        <w:rPr>
          <w:rFonts w:ascii="Cambria" w:hAnsi="Cambria" w:cs="Times New Roman"/>
          <w:b/>
          <w:bCs/>
          <w:sz w:val="20"/>
          <w:szCs w:val="20"/>
        </w:rPr>
        <w:t>I</w:t>
      </w:r>
      <w:r w:rsidR="00116A99" w:rsidRPr="00116A99">
        <w:rPr>
          <w:rFonts w:ascii="Cambria" w:hAnsi="Cambria" w:cs="Times New Roman"/>
          <w:b/>
          <w:bCs/>
          <w:sz w:val="20"/>
          <w:szCs w:val="20"/>
        </w:rPr>
        <w:t>. Przedmiot załącznika</w:t>
      </w:r>
    </w:p>
    <w:p w14:paraId="189727E7" w14:textId="77777777" w:rsidR="00116A99" w:rsidRPr="00116A99" w:rsidRDefault="00116A99" w:rsidP="00116A99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16A99">
        <w:rPr>
          <w:rFonts w:ascii="Cambria" w:hAnsi="Cambria" w:cs="Times New Roman"/>
          <w:sz w:val="20"/>
          <w:szCs w:val="20"/>
        </w:rPr>
        <w:t>Niniejszy załącznik określa szczegółowy zakres ilościowy oraz szacunkowe masy elementów mechanicznych objętych zamówieniem, przeznaczonych do wykorzystania w pracach badawczo-rozwojowych.</w:t>
      </w:r>
    </w:p>
    <w:p w14:paraId="79E27739" w14:textId="77777777" w:rsidR="00116A99" w:rsidRDefault="00116A99" w:rsidP="00116A99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16A99">
        <w:rPr>
          <w:rFonts w:ascii="Cambria" w:hAnsi="Cambria" w:cs="Times New Roman"/>
          <w:sz w:val="20"/>
          <w:szCs w:val="20"/>
        </w:rPr>
        <w:t>Elementy stanowią materiały i półprodukty badawcze i nie tworzą kompletnego urządzenia ani zespołu technologicznego.</w:t>
      </w:r>
    </w:p>
    <w:p w14:paraId="6AA7BF60" w14:textId="77777777" w:rsidR="00116A99" w:rsidRDefault="00116A99" w:rsidP="00116A99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175C2DC2" w14:textId="031516C2" w:rsidR="00116A99" w:rsidRDefault="00A51253" w:rsidP="00116A99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  <w:r>
        <w:rPr>
          <w:rFonts w:ascii="Cambria" w:hAnsi="Cambria" w:cs="Times New Roman"/>
          <w:b/>
          <w:bCs/>
          <w:sz w:val="20"/>
          <w:szCs w:val="20"/>
        </w:rPr>
        <w:t>II</w:t>
      </w:r>
      <w:r w:rsidR="00116A99" w:rsidRPr="00116A99">
        <w:rPr>
          <w:rFonts w:ascii="Cambria" w:hAnsi="Cambria" w:cs="Times New Roman"/>
          <w:b/>
          <w:bCs/>
          <w:sz w:val="20"/>
          <w:szCs w:val="20"/>
        </w:rPr>
        <w:t>. Zakres ilościowy i technologiczny</w:t>
      </w:r>
    </w:p>
    <w:p w14:paraId="275A8BB3" w14:textId="77777777" w:rsidR="00116A99" w:rsidRDefault="00116A99" w:rsidP="00116A99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</w:p>
    <w:tbl>
      <w:tblPr>
        <w:tblStyle w:val="Zwykatabela1"/>
        <w:tblW w:w="0" w:type="auto"/>
        <w:tblLook w:val="04A0" w:firstRow="1" w:lastRow="0" w:firstColumn="1" w:lastColumn="0" w:noHBand="0" w:noVBand="1"/>
      </w:tblPr>
      <w:tblGrid>
        <w:gridCol w:w="492"/>
        <w:gridCol w:w="3181"/>
        <w:gridCol w:w="916"/>
        <w:gridCol w:w="3280"/>
        <w:gridCol w:w="2391"/>
        <w:gridCol w:w="1145"/>
        <w:gridCol w:w="967"/>
        <w:gridCol w:w="1508"/>
        <w:gridCol w:w="1508"/>
      </w:tblGrid>
      <w:tr w:rsidR="00665CF5" w:rsidRPr="00116A99" w14:paraId="0CCA4F80" w14:textId="3F6E04DE" w:rsidTr="00ED47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1E28774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Lp.</w:t>
            </w:r>
          </w:p>
        </w:tc>
        <w:tc>
          <w:tcPr>
            <w:tcW w:w="3181" w:type="dxa"/>
            <w:hideMark/>
          </w:tcPr>
          <w:p w14:paraId="1173EE8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Nazwa elementu</w:t>
            </w:r>
          </w:p>
        </w:tc>
        <w:tc>
          <w:tcPr>
            <w:tcW w:w="916" w:type="dxa"/>
            <w:hideMark/>
          </w:tcPr>
          <w:p w14:paraId="27936D5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Ilość [szt.]</w:t>
            </w:r>
          </w:p>
        </w:tc>
        <w:tc>
          <w:tcPr>
            <w:tcW w:w="3280" w:type="dxa"/>
            <w:hideMark/>
          </w:tcPr>
          <w:p w14:paraId="5DD58AF3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Technologia wykonania</w:t>
            </w:r>
          </w:p>
        </w:tc>
        <w:tc>
          <w:tcPr>
            <w:tcW w:w="2391" w:type="dxa"/>
            <w:hideMark/>
          </w:tcPr>
          <w:p w14:paraId="644073E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Materiał</w:t>
            </w:r>
          </w:p>
        </w:tc>
        <w:tc>
          <w:tcPr>
            <w:tcW w:w="1145" w:type="dxa"/>
            <w:hideMark/>
          </w:tcPr>
          <w:p w14:paraId="17AB46C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Masa jedn. [kg]</w:t>
            </w:r>
          </w:p>
        </w:tc>
        <w:tc>
          <w:tcPr>
            <w:tcW w:w="967" w:type="dxa"/>
            <w:hideMark/>
          </w:tcPr>
          <w:p w14:paraId="20C6FC5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Masa łączna [kg]</w:t>
            </w:r>
          </w:p>
        </w:tc>
        <w:tc>
          <w:tcPr>
            <w:tcW w:w="1508" w:type="dxa"/>
          </w:tcPr>
          <w:p w14:paraId="366A1E1A" w14:textId="4316083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Proponowana cena jednostkowa </w:t>
            </w:r>
            <w:r w:rsidR="00A51253">
              <w:rPr>
                <w:rFonts w:ascii="Cambria" w:hAnsi="Cambria" w:cs="Times New Roman"/>
                <w:sz w:val="20"/>
                <w:szCs w:val="20"/>
              </w:rPr>
              <w:t xml:space="preserve">Brutto </w:t>
            </w:r>
          </w:p>
        </w:tc>
        <w:tc>
          <w:tcPr>
            <w:tcW w:w="1508" w:type="dxa"/>
          </w:tcPr>
          <w:p w14:paraId="03B18A7B" w14:textId="77777777" w:rsidR="00665CF5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Proponowana cena łączna</w:t>
            </w:r>
          </w:p>
          <w:p w14:paraId="7ABD87D8" w14:textId="11C7D2EC" w:rsidR="00665CF5" w:rsidRPr="00116A99" w:rsidRDefault="00A51253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Brutto</w:t>
            </w:r>
          </w:p>
        </w:tc>
      </w:tr>
      <w:tr w:rsidR="00665CF5" w:rsidRPr="00116A99" w14:paraId="721E21CD" w14:textId="54116972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48588B1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3181" w:type="dxa"/>
            <w:hideMark/>
          </w:tcPr>
          <w:p w14:paraId="07DC9D9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Burta górna lewa</w:t>
            </w:r>
          </w:p>
        </w:tc>
        <w:tc>
          <w:tcPr>
            <w:tcW w:w="916" w:type="dxa"/>
            <w:hideMark/>
          </w:tcPr>
          <w:p w14:paraId="35957D9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hideMark/>
          </w:tcPr>
          <w:p w14:paraId="430019B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 + spawanie</w:t>
            </w:r>
          </w:p>
        </w:tc>
        <w:tc>
          <w:tcPr>
            <w:tcW w:w="2391" w:type="dxa"/>
            <w:hideMark/>
          </w:tcPr>
          <w:p w14:paraId="75E7781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S235JR, nakrętki DIN 929-M10 czarna</w:t>
            </w:r>
          </w:p>
        </w:tc>
        <w:tc>
          <w:tcPr>
            <w:tcW w:w="1145" w:type="dxa"/>
            <w:hideMark/>
          </w:tcPr>
          <w:p w14:paraId="4BF6F8C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24,74</w:t>
            </w:r>
          </w:p>
        </w:tc>
        <w:tc>
          <w:tcPr>
            <w:tcW w:w="967" w:type="dxa"/>
            <w:hideMark/>
          </w:tcPr>
          <w:p w14:paraId="5CB3A06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24,74</w:t>
            </w:r>
          </w:p>
        </w:tc>
        <w:tc>
          <w:tcPr>
            <w:tcW w:w="1508" w:type="dxa"/>
          </w:tcPr>
          <w:p w14:paraId="60970C5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3B071D8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7A2A2F02" w14:textId="1B054340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0903BC1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2</w:t>
            </w:r>
          </w:p>
        </w:tc>
        <w:tc>
          <w:tcPr>
            <w:tcW w:w="3181" w:type="dxa"/>
            <w:hideMark/>
          </w:tcPr>
          <w:p w14:paraId="6F54B47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Burta górna prawa</w:t>
            </w:r>
          </w:p>
        </w:tc>
        <w:tc>
          <w:tcPr>
            <w:tcW w:w="916" w:type="dxa"/>
            <w:hideMark/>
          </w:tcPr>
          <w:p w14:paraId="1F9C5D2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hideMark/>
          </w:tcPr>
          <w:p w14:paraId="4CAF4B4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 + spawanie</w:t>
            </w:r>
          </w:p>
        </w:tc>
        <w:tc>
          <w:tcPr>
            <w:tcW w:w="2391" w:type="dxa"/>
            <w:hideMark/>
          </w:tcPr>
          <w:p w14:paraId="7BE8E5D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S235JR, nakrętki DIN 929-M10 czarna</w:t>
            </w:r>
          </w:p>
        </w:tc>
        <w:tc>
          <w:tcPr>
            <w:tcW w:w="1145" w:type="dxa"/>
            <w:hideMark/>
          </w:tcPr>
          <w:p w14:paraId="30C7837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24,74</w:t>
            </w:r>
          </w:p>
        </w:tc>
        <w:tc>
          <w:tcPr>
            <w:tcW w:w="967" w:type="dxa"/>
            <w:hideMark/>
          </w:tcPr>
          <w:p w14:paraId="710C266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24,74</w:t>
            </w:r>
          </w:p>
        </w:tc>
        <w:tc>
          <w:tcPr>
            <w:tcW w:w="1508" w:type="dxa"/>
          </w:tcPr>
          <w:p w14:paraId="159E18C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33F1BB5A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037EB334" w14:textId="5BAD4203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3F5A47A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3</w:t>
            </w:r>
          </w:p>
        </w:tc>
        <w:tc>
          <w:tcPr>
            <w:tcW w:w="3181" w:type="dxa"/>
            <w:hideMark/>
          </w:tcPr>
          <w:p w14:paraId="057BA91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Dolna lewa burta</w:t>
            </w:r>
          </w:p>
        </w:tc>
        <w:tc>
          <w:tcPr>
            <w:tcW w:w="916" w:type="dxa"/>
            <w:hideMark/>
          </w:tcPr>
          <w:p w14:paraId="7413700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hideMark/>
          </w:tcPr>
          <w:p w14:paraId="28BDF37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 + spawanie</w:t>
            </w:r>
          </w:p>
        </w:tc>
        <w:tc>
          <w:tcPr>
            <w:tcW w:w="2391" w:type="dxa"/>
            <w:hideMark/>
          </w:tcPr>
          <w:p w14:paraId="1A311EBA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S235JR, nakrętki DIN 929-M10 czarna</w:t>
            </w:r>
          </w:p>
        </w:tc>
        <w:tc>
          <w:tcPr>
            <w:tcW w:w="1145" w:type="dxa"/>
            <w:hideMark/>
          </w:tcPr>
          <w:p w14:paraId="697495E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10,57</w:t>
            </w:r>
          </w:p>
        </w:tc>
        <w:tc>
          <w:tcPr>
            <w:tcW w:w="967" w:type="dxa"/>
            <w:hideMark/>
          </w:tcPr>
          <w:p w14:paraId="38A7413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10,57</w:t>
            </w:r>
          </w:p>
        </w:tc>
        <w:tc>
          <w:tcPr>
            <w:tcW w:w="1508" w:type="dxa"/>
          </w:tcPr>
          <w:p w14:paraId="60DD6FA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20CA508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13A83020" w14:textId="0C7FD995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2EAD96E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4</w:t>
            </w:r>
          </w:p>
        </w:tc>
        <w:tc>
          <w:tcPr>
            <w:tcW w:w="3181" w:type="dxa"/>
            <w:hideMark/>
          </w:tcPr>
          <w:p w14:paraId="5482DA8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Dolna prawa burta</w:t>
            </w:r>
          </w:p>
        </w:tc>
        <w:tc>
          <w:tcPr>
            <w:tcW w:w="916" w:type="dxa"/>
            <w:hideMark/>
          </w:tcPr>
          <w:p w14:paraId="3B07741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hideMark/>
          </w:tcPr>
          <w:p w14:paraId="27FD95E3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 + spawanie</w:t>
            </w:r>
          </w:p>
        </w:tc>
        <w:tc>
          <w:tcPr>
            <w:tcW w:w="2391" w:type="dxa"/>
            <w:hideMark/>
          </w:tcPr>
          <w:p w14:paraId="466BDEC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S235JR, nakrętki DIN 929-M10 czarna</w:t>
            </w:r>
          </w:p>
        </w:tc>
        <w:tc>
          <w:tcPr>
            <w:tcW w:w="1145" w:type="dxa"/>
            <w:hideMark/>
          </w:tcPr>
          <w:p w14:paraId="334E9D23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10,57</w:t>
            </w:r>
          </w:p>
        </w:tc>
        <w:tc>
          <w:tcPr>
            <w:tcW w:w="967" w:type="dxa"/>
            <w:hideMark/>
          </w:tcPr>
          <w:p w14:paraId="69EF129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10,57</w:t>
            </w:r>
          </w:p>
        </w:tc>
        <w:tc>
          <w:tcPr>
            <w:tcW w:w="1508" w:type="dxa"/>
          </w:tcPr>
          <w:p w14:paraId="4D25F03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1FCAE5C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239D6F81" w14:textId="45DCA834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364B013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5</w:t>
            </w:r>
          </w:p>
        </w:tc>
        <w:tc>
          <w:tcPr>
            <w:tcW w:w="3181" w:type="dxa"/>
            <w:hideMark/>
          </w:tcPr>
          <w:p w14:paraId="767B2AD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Rynna dolna</w:t>
            </w:r>
          </w:p>
        </w:tc>
        <w:tc>
          <w:tcPr>
            <w:tcW w:w="916" w:type="dxa"/>
            <w:hideMark/>
          </w:tcPr>
          <w:p w14:paraId="6E2693D3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hideMark/>
          </w:tcPr>
          <w:p w14:paraId="5902084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 + spawanie</w:t>
            </w:r>
          </w:p>
        </w:tc>
        <w:tc>
          <w:tcPr>
            <w:tcW w:w="2391" w:type="dxa"/>
            <w:hideMark/>
          </w:tcPr>
          <w:p w14:paraId="3E03702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24F2F13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38,63</w:t>
            </w:r>
          </w:p>
        </w:tc>
        <w:tc>
          <w:tcPr>
            <w:tcW w:w="967" w:type="dxa"/>
            <w:hideMark/>
          </w:tcPr>
          <w:p w14:paraId="171BE14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38,63</w:t>
            </w:r>
          </w:p>
        </w:tc>
        <w:tc>
          <w:tcPr>
            <w:tcW w:w="1508" w:type="dxa"/>
          </w:tcPr>
          <w:p w14:paraId="129006B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3D2DA83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5A0546B0" w14:textId="1B9BDB5E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69CB692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81" w:type="dxa"/>
            <w:hideMark/>
          </w:tcPr>
          <w:p w14:paraId="3B8CD27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Konstrukcja spawana z kątowników 30×30×3</w:t>
            </w:r>
          </w:p>
        </w:tc>
        <w:tc>
          <w:tcPr>
            <w:tcW w:w="916" w:type="dxa"/>
            <w:hideMark/>
          </w:tcPr>
          <w:p w14:paraId="24739B1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0" w:type="dxa"/>
            <w:hideMark/>
          </w:tcPr>
          <w:p w14:paraId="0210A19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Cięcie profilu + wiercenie + spawanie</w:t>
            </w:r>
          </w:p>
        </w:tc>
        <w:tc>
          <w:tcPr>
            <w:tcW w:w="2391" w:type="dxa"/>
            <w:hideMark/>
          </w:tcPr>
          <w:p w14:paraId="5314AD9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5B557F5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3,46</w:t>
            </w:r>
          </w:p>
        </w:tc>
        <w:tc>
          <w:tcPr>
            <w:tcW w:w="967" w:type="dxa"/>
            <w:hideMark/>
          </w:tcPr>
          <w:p w14:paraId="7A02D72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6,93</w:t>
            </w:r>
          </w:p>
        </w:tc>
        <w:tc>
          <w:tcPr>
            <w:tcW w:w="1508" w:type="dxa"/>
          </w:tcPr>
          <w:p w14:paraId="5BFEEA9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453B694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6263412B" w14:textId="1341E717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1775C573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7</w:t>
            </w:r>
          </w:p>
        </w:tc>
        <w:tc>
          <w:tcPr>
            <w:tcW w:w="3181" w:type="dxa"/>
            <w:hideMark/>
          </w:tcPr>
          <w:p w14:paraId="1C249BC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Łącznik dolny konstrukcji wsporczej</w:t>
            </w:r>
          </w:p>
        </w:tc>
        <w:tc>
          <w:tcPr>
            <w:tcW w:w="916" w:type="dxa"/>
            <w:hideMark/>
          </w:tcPr>
          <w:p w14:paraId="4377FFD3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0" w:type="dxa"/>
            <w:hideMark/>
          </w:tcPr>
          <w:p w14:paraId="6D9E0AC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Cięcie profilu UPE100 + wypalanie blachy + spawanie</w:t>
            </w:r>
          </w:p>
        </w:tc>
        <w:tc>
          <w:tcPr>
            <w:tcW w:w="2391" w:type="dxa"/>
            <w:hideMark/>
          </w:tcPr>
          <w:p w14:paraId="63107F4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0AEFEB4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11,17</w:t>
            </w:r>
          </w:p>
        </w:tc>
        <w:tc>
          <w:tcPr>
            <w:tcW w:w="967" w:type="dxa"/>
            <w:hideMark/>
          </w:tcPr>
          <w:p w14:paraId="312137B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22,34</w:t>
            </w:r>
          </w:p>
        </w:tc>
        <w:tc>
          <w:tcPr>
            <w:tcW w:w="1508" w:type="dxa"/>
          </w:tcPr>
          <w:p w14:paraId="7009163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624B163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03A88D9B" w14:textId="75A083BD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14C7F8B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8</w:t>
            </w:r>
          </w:p>
        </w:tc>
        <w:tc>
          <w:tcPr>
            <w:tcW w:w="3181" w:type="dxa"/>
            <w:hideMark/>
          </w:tcPr>
          <w:p w14:paraId="569D8C7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Łącznik górny konstrukcji wsporczej</w:t>
            </w:r>
          </w:p>
        </w:tc>
        <w:tc>
          <w:tcPr>
            <w:tcW w:w="916" w:type="dxa"/>
            <w:hideMark/>
          </w:tcPr>
          <w:p w14:paraId="7522F1C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0" w:type="dxa"/>
            <w:hideMark/>
          </w:tcPr>
          <w:p w14:paraId="58A2F1E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 + spawanie</w:t>
            </w:r>
          </w:p>
        </w:tc>
        <w:tc>
          <w:tcPr>
            <w:tcW w:w="2391" w:type="dxa"/>
            <w:hideMark/>
          </w:tcPr>
          <w:p w14:paraId="7E27202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3E0A68D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8,99</w:t>
            </w:r>
          </w:p>
        </w:tc>
        <w:tc>
          <w:tcPr>
            <w:tcW w:w="967" w:type="dxa"/>
            <w:hideMark/>
          </w:tcPr>
          <w:p w14:paraId="3063E72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17,99</w:t>
            </w:r>
          </w:p>
        </w:tc>
        <w:tc>
          <w:tcPr>
            <w:tcW w:w="1508" w:type="dxa"/>
          </w:tcPr>
          <w:p w14:paraId="2C014F9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29EACD3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118FC7A9" w14:textId="2FD08670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744D282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9</w:t>
            </w:r>
          </w:p>
        </w:tc>
        <w:tc>
          <w:tcPr>
            <w:tcW w:w="3181" w:type="dxa"/>
            <w:hideMark/>
          </w:tcPr>
          <w:p w14:paraId="4F097C5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Mocowanie listwy A</w:t>
            </w:r>
          </w:p>
        </w:tc>
        <w:tc>
          <w:tcPr>
            <w:tcW w:w="916" w:type="dxa"/>
            <w:hideMark/>
          </w:tcPr>
          <w:p w14:paraId="39F4D7B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280" w:type="dxa"/>
            <w:hideMark/>
          </w:tcPr>
          <w:p w14:paraId="0104A92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 + spawanie</w:t>
            </w:r>
          </w:p>
        </w:tc>
        <w:tc>
          <w:tcPr>
            <w:tcW w:w="2391" w:type="dxa"/>
            <w:hideMark/>
          </w:tcPr>
          <w:p w14:paraId="2ADAFC7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2E132D6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1,04</w:t>
            </w:r>
          </w:p>
        </w:tc>
        <w:tc>
          <w:tcPr>
            <w:tcW w:w="967" w:type="dxa"/>
            <w:hideMark/>
          </w:tcPr>
          <w:p w14:paraId="30C1B02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18,81</w:t>
            </w:r>
          </w:p>
        </w:tc>
        <w:tc>
          <w:tcPr>
            <w:tcW w:w="1508" w:type="dxa"/>
          </w:tcPr>
          <w:p w14:paraId="5B068D9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6DC2320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68E947A3" w14:textId="4E06315A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53EB676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10</w:t>
            </w:r>
          </w:p>
        </w:tc>
        <w:tc>
          <w:tcPr>
            <w:tcW w:w="3181" w:type="dxa"/>
            <w:hideMark/>
          </w:tcPr>
          <w:p w14:paraId="08EB148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Mocowanie listwy B</w:t>
            </w:r>
          </w:p>
        </w:tc>
        <w:tc>
          <w:tcPr>
            <w:tcW w:w="916" w:type="dxa"/>
            <w:hideMark/>
          </w:tcPr>
          <w:p w14:paraId="3D7E637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280" w:type="dxa"/>
            <w:hideMark/>
          </w:tcPr>
          <w:p w14:paraId="34BBAF5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 + spawanie</w:t>
            </w:r>
          </w:p>
        </w:tc>
        <w:tc>
          <w:tcPr>
            <w:tcW w:w="2391" w:type="dxa"/>
            <w:hideMark/>
          </w:tcPr>
          <w:p w14:paraId="1F41886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301A7FF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1,06</w:t>
            </w:r>
          </w:p>
        </w:tc>
        <w:tc>
          <w:tcPr>
            <w:tcW w:w="967" w:type="dxa"/>
            <w:hideMark/>
          </w:tcPr>
          <w:p w14:paraId="03AB97C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18,99</w:t>
            </w:r>
          </w:p>
        </w:tc>
        <w:tc>
          <w:tcPr>
            <w:tcW w:w="1508" w:type="dxa"/>
          </w:tcPr>
          <w:p w14:paraId="2C309FF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5EA0187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190CDEDE" w14:textId="3ED6A395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586E1C7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11</w:t>
            </w:r>
          </w:p>
        </w:tc>
        <w:tc>
          <w:tcPr>
            <w:tcW w:w="3181" w:type="dxa"/>
            <w:hideMark/>
          </w:tcPr>
          <w:p w14:paraId="134702C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Odbijacz – część dolna</w:t>
            </w:r>
          </w:p>
        </w:tc>
        <w:tc>
          <w:tcPr>
            <w:tcW w:w="916" w:type="dxa"/>
            <w:hideMark/>
          </w:tcPr>
          <w:p w14:paraId="26428EA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0" w:type="dxa"/>
            <w:hideMark/>
          </w:tcPr>
          <w:p w14:paraId="6268120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</w:t>
            </w:r>
          </w:p>
        </w:tc>
        <w:tc>
          <w:tcPr>
            <w:tcW w:w="2391" w:type="dxa"/>
            <w:hideMark/>
          </w:tcPr>
          <w:p w14:paraId="4D899E6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338F47F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0,26</w:t>
            </w:r>
          </w:p>
        </w:tc>
        <w:tc>
          <w:tcPr>
            <w:tcW w:w="967" w:type="dxa"/>
            <w:hideMark/>
          </w:tcPr>
          <w:p w14:paraId="1AC8811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0,52</w:t>
            </w:r>
          </w:p>
        </w:tc>
        <w:tc>
          <w:tcPr>
            <w:tcW w:w="1508" w:type="dxa"/>
          </w:tcPr>
          <w:p w14:paraId="0A5BB97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4B4E609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427B656C" w14:textId="18DD9745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1DCEB52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12</w:t>
            </w:r>
          </w:p>
        </w:tc>
        <w:tc>
          <w:tcPr>
            <w:tcW w:w="3181" w:type="dxa"/>
            <w:hideMark/>
          </w:tcPr>
          <w:p w14:paraId="1E077B9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Podpora spawana z UPE100 konstrukcji wsporczej</w:t>
            </w:r>
          </w:p>
        </w:tc>
        <w:tc>
          <w:tcPr>
            <w:tcW w:w="916" w:type="dxa"/>
            <w:hideMark/>
          </w:tcPr>
          <w:p w14:paraId="201D506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0" w:type="dxa"/>
            <w:hideMark/>
          </w:tcPr>
          <w:p w14:paraId="1FA3807A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Cięcie profilu + wiercenie + spawanie</w:t>
            </w:r>
          </w:p>
        </w:tc>
        <w:tc>
          <w:tcPr>
            <w:tcW w:w="2391" w:type="dxa"/>
            <w:hideMark/>
          </w:tcPr>
          <w:p w14:paraId="5E848D1A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1E2614E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21,34</w:t>
            </w:r>
          </w:p>
        </w:tc>
        <w:tc>
          <w:tcPr>
            <w:tcW w:w="967" w:type="dxa"/>
            <w:hideMark/>
          </w:tcPr>
          <w:p w14:paraId="35FCE8CA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42,68</w:t>
            </w:r>
          </w:p>
        </w:tc>
        <w:tc>
          <w:tcPr>
            <w:tcW w:w="1508" w:type="dxa"/>
          </w:tcPr>
          <w:p w14:paraId="0113E6C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0800EDF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61268C66" w14:textId="26B4C8AF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12EECA7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13</w:t>
            </w:r>
          </w:p>
        </w:tc>
        <w:tc>
          <w:tcPr>
            <w:tcW w:w="3181" w:type="dxa"/>
            <w:hideMark/>
          </w:tcPr>
          <w:p w14:paraId="6DDAC04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Rynna górna</w:t>
            </w:r>
          </w:p>
        </w:tc>
        <w:tc>
          <w:tcPr>
            <w:tcW w:w="916" w:type="dxa"/>
            <w:hideMark/>
          </w:tcPr>
          <w:p w14:paraId="7C0E42D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hideMark/>
          </w:tcPr>
          <w:p w14:paraId="4A27526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 + spawanie</w:t>
            </w:r>
          </w:p>
        </w:tc>
        <w:tc>
          <w:tcPr>
            <w:tcW w:w="2391" w:type="dxa"/>
            <w:hideMark/>
          </w:tcPr>
          <w:p w14:paraId="61901B1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706C48F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38,83</w:t>
            </w:r>
          </w:p>
        </w:tc>
        <w:tc>
          <w:tcPr>
            <w:tcW w:w="967" w:type="dxa"/>
            <w:hideMark/>
          </w:tcPr>
          <w:p w14:paraId="05386FD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38,83</w:t>
            </w:r>
          </w:p>
        </w:tc>
        <w:tc>
          <w:tcPr>
            <w:tcW w:w="1508" w:type="dxa"/>
          </w:tcPr>
          <w:p w14:paraId="137400D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0083B9C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22681CD8" w14:textId="587A6606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1EE51F5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14</w:t>
            </w:r>
          </w:p>
        </w:tc>
        <w:tc>
          <w:tcPr>
            <w:tcW w:w="3181" w:type="dxa"/>
            <w:hideMark/>
          </w:tcPr>
          <w:p w14:paraId="56F010D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10×112×466</w:t>
            </w:r>
          </w:p>
        </w:tc>
        <w:tc>
          <w:tcPr>
            <w:tcW w:w="916" w:type="dxa"/>
            <w:hideMark/>
          </w:tcPr>
          <w:p w14:paraId="52C3DA5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280" w:type="dxa"/>
            <w:hideMark/>
          </w:tcPr>
          <w:p w14:paraId="3E9BC5D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</w:t>
            </w:r>
          </w:p>
        </w:tc>
        <w:tc>
          <w:tcPr>
            <w:tcW w:w="2391" w:type="dxa"/>
            <w:hideMark/>
          </w:tcPr>
          <w:p w14:paraId="7902D16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7C29457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4,05</w:t>
            </w:r>
          </w:p>
        </w:tc>
        <w:tc>
          <w:tcPr>
            <w:tcW w:w="967" w:type="dxa"/>
            <w:hideMark/>
          </w:tcPr>
          <w:p w14:paraId="565BFF9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40,46</w:t>
            </w:r>
          </w:p>
        </w:tc>
        <w:tc>
          <w:tcPr>
            <w:tcW w:w="1508" w:type="dxa"/>
          </w:tcPr>
          <w:p w14:paraId="170D2CD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6AA8DB8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69D94AA0" w14:textId="6AF9DBAC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0F2742A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15</w:t>
            </w:r>
          </w:p>
        </w:tc>
        <w:tc>
          <w:tcPr>
            <w:tcW w:w="3181" w:type="dxa"/>
            <w:hideMark/>
          </w:tcPr>
          <w:p w14:paraId="7035567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10×112×466</w:t>
            </w:r>
          </w:p>
        </w:tc>
        <w:tc>
          <w:tcPr>
            <w:tcW w:w="916" w:type="dxa"/>
            <w:hideMark/>
          </w:tcPr>
          <w:p w14:paraId="4941E8F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80" w:type="dxa"/>
            <w:hideMark/>
          </w:tcPr>
          <w:p w14:paraId="00943E1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</w:t>
            </w:r>
          </w:p>
        </w:tc>
        <w:tc>
          <w:tcPr>
            <w:tcW w:w="2391" w:type="dxa"/>
            <w:hideMark/>
          </w:tcPr>
          <w:p w14:paraId="521F3F8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13D47D2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4,05</w:t>
            </w:r>
          </w:p>
        </w:tc>
        <w:tc>
          <w:tcPr>
            <w:tcW w:w="967" w:type="dxa"/>
            <w:hideMark/>
          </w:tcPr>
          <w:p w14:paraId="59D20A1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16,18</w:t>
            </w:r>
          </w:p>
        </w:tc>
        <w:tc>
          <w:tcPr>
            <w:tcW w:w="1508" w:type="dxa"/>
          </w:tcPr>
          <w:p w14:paraId="6E52476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0E6D405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7E4A3135" w14:textId="1049D79F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5010C02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16</w:t>
            </w:r>
          </w:p>
        </w:tc>
        <w:tc>
          <w:tcPr>
            <w:tcW w:w="3181" w:type="dxa"/>
            <w:hideMark/>
          </w:tcPr>
          <w:p w14:paraId="2DA884D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10×193×470</w:t>
            </w:r>
          </w:p>
        </w:tc>
        <w:tc>
          <w:tcPr>
            <w:tcW w:w="916" w:type="dxa"/>
            <w:hideMark/>
          </w:tcPr>
          <w:p w14:paraId="34FC07F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80" w:type="dxa"/>
            <w:hideMark/>
          </w:tcPr>
          <w:p w14:paraId="43C95D0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</w:t>
            </w:r>
          </w:p>
        </w:tc>
        <w:tc>
          <w:tcPr>
            <w:tcW w:w="2391" w:type="dxa"/>
            <w:hideMark/>
          </w:tcPr>
          <w:p w14:paraId="1F01A88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1DAB59F3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7,04</w:t>
            </w:r>
          </w:p>
        </w:tc>
        <w:tc>
          <w:tcPr>
            <w:tcW w:w="967" w:type="dxa"/>
            <w:hideMark/>
          </w:tcPr>
          <w:p w14:paraId="51A6925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21,12</w:t>
            </w:r>
          </w:p>
        </w:tc>
        <w:tc>
          <w:tcPr>
            <w:tcW w:w="1508" w:type="dxa"/>
          </w:tcPr>
          <w:p w14:paraId="6D2F326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7BE1A0F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2D3F130C" w14:textId="19E8F208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7F4EB14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17</w:t>
            </w:r>
          </w:p>
        </w:tc>
        <w:tc>
          <w:tcPr>
            <w:tcW w:w="3181" w:type="dxa"/>
            <w:hideMark/>
          </w:tcPr>
          <w:p w14:paraId="08F3770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3×53×474</w:t>
            </w:r>
          </w:p>
        </w:tc>
        <w:tc>
          <w:tcPr>
            <w:tcW w:w="916" w:type="dxa"/>
            <w:hideMark/>
          </w:tcPr>
          <w:p w14:paraId="7F298AE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80" w:type="dxa"/>
            <w:hideMark/>
          </w:tcPr>
          <w:p w14:paraId="77C381F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</w:t>
            </w:r>
          </w:p>
        </w:tc>
        <w:tc>
          <w:tcPr>
            <w:tcW w:w="2391" w:type="dxa"/>
            <w:hideMark/>
          </w:tcPr>
          <w:p w14:paraId="225D888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794B1B2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0,55</w:t>
            </w:r>
          </w:p>
        </w:tc>
        <w:tc>
          <w:tcPr>
            <w:tcW w:w="967" w:type="dxa"/>
            <w:hideMark/>
          </w:tcPr>
          <w:p w14:paraId="515E646A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2,21</w:t>
            </w:r>
          </w:p>
        </w:tc>
        <w:tc>
          <w:tcPr>
            <w:tcW w:w="1508" w:type="dxa"/>
          </w:tcPr>
          <w:p w14:paraId="04B0396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1899EFB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581028C5" w14:textId="648D9B37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67CA735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18</w:t>
            </w:r>
          </w:p>
        </w:tc>
        <w:tc>
          <w:tcPr>
            <w:tcW w:w="3181" w:type="dxa"/>
            <w:hideMark/>
          </w:tcPr>
          <w:p w14:paraId="5CB7FBD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4×100×122</w:t>
            </w:r>
          </w:p>
        </w:tc>
        <w:tc>
          <w:tcPr>
            <w:tcW w:w="916" w:type="dxa"/>
            <w:hideMark/>
          </w:tcPr>
          <w:p w14:paraId="19445CA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80" w:type="dxa"/>
            <w:hideMark/>
          </w:tcPr>
          <w:p w14:paraId="6EA2BFA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</w:t>
            </w:r>
          </w:p>
        </w:tc>
        <w:tc>
          <w:tcPr>
            <w:tcW w:w="2391" w:type="dxa"/>
            <w:hideMark/>
          </w:tcPr>
          <w:p w14:paraId="749EDC0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0D6BF6A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0,26</w:t>
            </w:r>
          </w:p>
        </w:tc>
        <w:tc>
          <w:tcPr>
            <w:tcW w:w="967" w:type="dxa"/>
            <w:hideMark/>
          </w:tcPr>
          <w:p w14:paraId="01E20CC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2,10</w:t>
            </w:r>
          </w:p>
        </w:tc>
        <w:tc>
          <w:tcPr>
            <w:tcW w:w="1508" w:type="dxa"/>
          </w:tcPr>
          <w:p w14:paraId="54ADA2D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27886A1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51F860CE" w14:textId="375BD245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7EF8F38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19</w:t>
            </w:r>
          </w:p>
        </w:tc>
        <w:tc>
          <w:tcPr>
            <w:tcW w:w="3181" w:type="dxa"/>
            <w:hideMark/>
          </w:tcPr>
          <w:p w14:paraId="2FA4148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4×128×131</w:t>
            </w:r>
          </w:p>
        </w:tc>
        <w:tc>
          <w:tcPr>
            <w:tcW w:w="916" w:type="dxa"/>
            <w:hideMark/>
          </w:tcPr>
          <w:p w14:paraId="44B3803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0" w:type="dxa"/>
            <w:hideMark/>
          </w:tcPr>
          <w:p w14:paraId="35499DC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</w:t>
            </w:r>
          </w:p>
        </w:tc>
        <w:tc>
          <w:tcPr>
            <w:tcW w:w="2391" w:type="dxa"/>
            <w:hideMark/>
          </w:tcPr>
          <w:p w14:paraId="6436F48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2B4F7D9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0,23</w:t>
            </w:r>
          </w:p>
        </w:tc>
        <w:tc>
          <w:tcPr>
            <w:tcW w:w="967" w:type="dxa"/>
            <w:hideMark/>
          </w:tcPr>
          <w:p w14:paraId="2392CE1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0,46</w:t>
            </w:r>
          </w:p>
        </w:tc>
        <w:tc>
          <w:tcPr>
            <w:tcW w:w="1508" w:type="dxa"/>
          </w:tcPr>
          <w:p w14:paraId="526CED6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589E84F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015CA1AE" w14:textId="545F169F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40A697A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181" w:type="dxa"/>
            <w:hideMark/>
          </w:tcPr>
          <w:p w14:paraId="5213B85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4×136×645</w:t>
            </w:r>
          </w:p>
        </w:tc>
        <w:tc>
          <w:tcPr>
            <w:tcW w:w="916" w:type="dxa"/>
            <w:hideMark/>
          </w:tcPr>
          <w:p w14:paraId="59935B3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0" w:type="dxa"/>
            <w:hideMark/>
          </w:tcPr>
          <w:p w14:paraId="051FFC2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</w:t>
            </w:r>
          </w:p>
        </w:tc>
        <w:tc>
          <w:tcPr>
            <w:tcW w:w="2391" w:type="dxa"/>
            <w:hideMark/>
          </w:tcPr>
          <w:p w14:paraId="3718C7C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4CB4B07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2,75</w:t>
            </w:r>
          </w:p>
        </w:tc>
        <w:tc>
          <w:tcPr>
            <w:tcW w:w="967" w:type="dxa"/>
            <w:hideMark/>
          </w:tcPr>
          <w:p w14:paraId="4AE2FEFA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5,50</w:t>
            </w:r>
          </w:p>
        </w:tc>
        <w:tc>
          <w:tcPr>
            <w:tcW w:w="1508" w:type="dxa"/>
          </w:tcPr>
          <w:p w14:paraId="0CA9885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5EF3C26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029B0DAE" w14:textId="4874DD4D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59B3300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21</w:t>
            </w:r>
          </w:p>
        </w:tc>
        <w:tc>
          <w:tcPr>
            <w:tcW w:w="3181" w:type="dxa"/>
            <w:hideMark/>
          </w:tcPr>
          <w:p w14:paraId="4A476A7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4×147×650</w:t>
            </w:r>
          </w:p>
        </w:tc>
        <w:tc>
          <w:tcPr>
            <w:tcW w:w="916" w:type="dxa"/>
            <w:hideMark/>
          </w:tcPr>
          <w:p w14:paraId="30CD4E2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0" w:type="dxa"/>
            <w:hideMark/>
          </w:tcPr>
          <w:p w14:paraId="4F3CC52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</w:t>
            </w:r>
          </w:p>
        </w:tc>
        <w:tc>
          <w:tcPr>
            <w:tcW w:w="2391" w:type="dxa"/>
            <w:hideMark/>
          </w:tcPr>
          <w:p w14:paraId="69633FFA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1F9A547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2,75</w:t>
            </w:r>
          </w:p>
        </w:tc>
        <w:tc>
          <w:tcPr>
            <w:tcW w:w="967" w:type="dxa"/>
            <w:hideMark/>
          </w:tcPr>
          <w:p w14:paraId="7EA7B36B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5,50</w:t>
            </w:r>
          </w:p>
        </w:tc>
        <w:tc>
          <w:tcPr>
            <w:tcW w:w="1508" w:type="dxa"/>
          </w:tcPr>
          <w:p w14:paraId="48F5555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465AB98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5CD0180B" w14:textId="218D2340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11687ECA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22</w:t>
            </w:r>
          </w:p>
        </w:tc>
        <w:tc>
          <w:tcPr>
            <w:tcW w:w="3181" w:type="dxa"/>
            <w:hideMark/>
          </w:tcPr>
          <w:p w14:paraId="70D4D62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4×50×560</w:t>
            </w:r>
          </w:p>
        </w:tc>
        <w:tc>
          <w:tcPr>
            <w:tcW w:w="916" w:type="dxa"/>
            <w:hideMark/>
          </w:tcPr>
          <w:p w14:paraId="3028DE6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3280" w:type="dxa"/>
            <w:hideMark/>
          </w:tcPr>
          <w:p w14:paraId="2AE7EFE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gratowanie</w:t>
            </w:r>
          </w:p>
        </w:tc>
        <w:tc>
          <w:tcPr>
            <w:tcW w:w="2391" w:type="dxa"/>
            <w:hideMark/>
          </w:tcPr>
          <w:p w14:paraId="1EEB416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4238765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0,09</w:t>
            </w:r>
          </w:p>
        </w:tc>
        <w:tc>
          <w:tcPr>
            <w:tcW w:w="967" w:type="dxa"/>
            <w:hideMark/>
          </w:tcPr>
          <w:p w14:paraId="0B1FC4D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5,62</w:t>
            </w:r>
          </w:p>
        </w:tc>
        <w:tc>
          <w:tcPr>
            <w:tcW w:w="1508" w:type="dxa"/>
          </w:tcPr>
          <w:p w14:paraId="1CFA2DB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3E8E1D9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7FB3F529" w14:textId="6D125E21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36373BF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23</w:t>
            </w:r>
          </w:p>
        </w:tc>
        <w:tc>
          <w:tcPr>
            <w:tcW w:w="3181" w:type="dxa"/>
            <w:hideMark/>
          </w:tcPr>
          <w:p w14:paraId="0003F74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5×193×470</w:t>
            </w:r>
          </w:p>
        </w:tc>
        <w:tc>
          <w:tcPr>
            <w:tcW w:w="916" w:type="dxa"/>
            <w:hideMark/>
          </w:tcPr>
          <w:p w14:paraId="333321E3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hideMark/>
          </w:tcPr>
          <w:p w14:paraId="4BA7BDE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</w:t>
            </w:r>
          </w:p>
        </w:tc>
        <w:tc>
          <w:tcPr>
            <w:tcW w:w="2391" w:type="dxa"/>
            <w:hideMark/>
          </w:tcPr>
          <w:p w14:paraId="7D2E518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74FA862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3,52</w:t>
            </w:r>
          </w:p>
        </w:tc>
        <w:tc>
          <w:tcPr>
            <w:tcW w:w="967" w:type="dxa"/>
            <w:hideMark/>
          </w:tcPr>
          <w:p w14:paraId="49F9656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3,52</w:t>
            </w:r>
          </w:p>
        </w:tc>
        <w:tc>
          <w:tcPr>
            <w:tcW w:w="1508" w:type="dxa"/>
          </w:tcPr>
          <w:p w14:paraId="70E604A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74B2193D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07640816" w14:textId="6F7F1FBC" w:rsidTr="00ED4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35D1107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24</w:t>
            </w:r>
          </w:p>
        </w:tc>
        <w:tc>
          <w:tcPr>
            <w:tcW w:w="3181" w:type="dxa"/>
            <w:hideMark/>
          </w:tcPr>
          <w:p w14:paraId="3070A448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6×172×650</w:t>
            </w:r>
          </w:p>
        </w:tc>
        <w:tc>
          <w:tcPr>
            <w:tcW w:w="916" w:type="dxa"/>
            <w:hideMark/>
          </w:tcPr>
          <w:p w14:paraId="6C5B20D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0" w:type="dxa"/>
            <w:hideMark/>
          </w:tcPr>
          <w:p w14:paraId="7F07CB4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</w:t>
            </w:r>
          </w:p>
        </w:tc>
        <w:tc>
          <w:tcPr>
            <w:tcW w:w="2391" w:type="dxa"/>
            <w:hideMark/>
          </w:tcPr>
          <w:p w14:paraId="690DF6F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57C79CD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4,89</w:t>
            </w:r>
          </w:p>
        </w:tc>
        <w:tc>
          <w:tcPr>
            <w:tcW w:w="967" w:type="dxa"/>
            <w:hideMark/>
          </w:tcPr>
          <w:p w14:paraId="1FD9F3A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9,78</w:t>
            </w:r>
          </w:p>
        </w:tc>
        <w:tc>
          <w:tcPr>
            <w:tcW w:w="1508" w:type="dxa"/>
          </w:tcPr>
          <w:p w14:paraId="6556E81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7AF162C2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34BCA05D" w14:textId="1966A93C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2396E7F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25</w:t>
            </w:r>
          </w:p>
        </w:tc>
        <w:tc>
          <w:tcPr>
            <w:tcW w:w="3181" w:type="dxa"/>
            <w:hideMark/>
          </w:tcPr>
          <w:p w14:paraId="6F4ED75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6×286×474</w:t>
            </w:r>
          </w:p>
        </w:tc>
        <w:tc>
          <w:tcPr>
            <w:tcW w:w="916" w:type="dxa"/>
            <w:hideMark/>
          </w:tcPr>
          <w:p w14:paraId="3EA8C754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hideMark/>
          </w:tcPr>
          <w:p w14:paraId="6BF3B25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</w:t>
            </w:r>
          </w:p>
        </w:tc>
        <w:tc>
          <w:tcPr>
            <w:tcW w:w="2391" w:type="dxa"/>
            <w:hideMark/>
          </w:tcPr>
          <w:p w14:paraId="7F0E733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68683397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6,27</w:t>
            </w:r>
          </w:p>
        </w:tc>
        <w:tc>
          <w:tcPr>
            <w:tcW w:w="967" w:type="dxa"/>
            <w:hideMark/>
          </w:tcPr>
          <w:p w14:paraId="009023DE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6,27</w:t>
            </w:r>
          </w:p>
        </w:tc>
        <w:tc>
          <w:tcPr>
            <w:tcW w:w="1508" w:type="dxa"/>
          </w:tcPr>
          <w:p w14:paraId="2FB79DB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127726E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051AD660" w14:textId="001C7065" w:rsidTr="009B37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hideMark/>
          </w:tcPr>
          <w:p w14:paraId="4360E9C6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sz w:val="20"/>
                <w:szCs w:val="20"/>
              </w:rPr>
              <w:t>26</w:t>
            </w:r>
          </w:p>
        </w:tc>
        <w:tc>
          <w:tcPr>
            <w:tcW w:w="3181" w:type="dxa"/>
            <w:hideMark/>
          </w:tcPr>
          <w:p w14:paraId="77F53C09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Bl. 6×286×474</w:t>
            </w:r>
          </w:p>
        </w:tc>
        <w:tc>
          <w:tcPr>
            <w:tcW w:w="916" w:type="dxa"/>
            <w:hideMark/>
          </w:tcPr>
          <w:p w14:paraId="160D2B65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0" w:type="dxa"/>
            <w:hideMark/>
          </w:tcPr>
          <w:p w14:paraId="12467A91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Laserowe cięcie blachy + gięcie</w:t>
            </w:r>
          </w:p>
        </w:tc>
        <w:tc>
          <w:tcPr>
            <w:tcW w:w="2391" w:type="dxa"/>
            <w:hideMark/>
          </w:tcPr>
          <w:p w14:paraId="34D8BAFC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S235JR</w:t>
            </w:r>
          </w:p>
        </w:tc>
        <w:tc>
          <w:tcPr>
            <w:tcW w:w="1145" w:type="dxa"/>
            <w:hideMark/>
          </w:tcPr>
          <w:p w14:paraId="798A12C3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4,94</w:t>
            </w:r>
          </w:p>
        </w:tc>
        <w:tc>
          <w:tcPr>
            <w:tcW w:w="967" w:type="dxa"/>
            <w:hideMark/>
          </w:tcPr>
          <w:p w14:paraId="40FEAC0A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16A99">
              <w:rPr>
                <w:rFonts w:ascii="Cambria" w:hAnsi="Cambria" w:cs="Times New Roman"/>
                <w:b/>
                <w:bCs/>
                <w:sz w:val="20"/>
                <w:szCs w:val="20"/>
              </w:rPr>
              <w:t>4,94</w:t>
            </w:r>
          </w:p>
        </w:tc>
        <w:tc>
          <w:tcPr>
            <w:tcW w:w="1508" w:type="dxa"/>
            <w:tcBorders>
              <w:bottom w:val="single" w:sz="4" w:space="0" w:color="BFBFBF" w:themeColor="background1" w:themeShade="BF"/>
            </w:tcBorders>
          </w:tcPr>
          <w:p w14:paraId="2580C340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tcBorders>
              <w:bottom w:val="single" w:sz="4" w:space="0" w:color="BFBFBF" w:themeColor="background1" w:themeShade="BF"/>
            </w:tcBorders>
          </w:tcPr>
          <w:p w14:paraId="5E108B8F" w14:textId="77777777" w:rsidR="00665CF5" w:rsidRPr="00116A99" w:rsidRDefault="00665CF5" w:rsidP="00116A99">
            <w:pPr>
              <w:tabs>
                <w:tab w:val="center" w:pos="680"/>
              </w:tabs>
              <w:spacing w:before="60" w:after="6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665CF5" w:rsidRPr="00116A99" w14:paraId="13D7907C" w14:textId="3BC6E7FC" w:rsidTr="009B3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2" w:type="dxa"/>
            <w:gridSpan w:val="7"/>
          </w:tcPr>
          <w:p w14:paraId="3BFDD4C0" w14:textId="27146382" w:rsidR="00665CF5" w:rsidRPr="00A6729D" w:rsidRDefault="00665CF5" w:rsidP="00A6729D">
            <w:pPr>
              <w:tabs>
                <w:tab w:val="center" w:pos="680"/>
              </w:tabs>
              <w:spacing w:before="60" w:after="60" w:line="240" w:lineRule="auto"/>
              <w:jc w:val="right"/>
              <w:rPr>
                <w:rFonts w:ascii="Cambria" w:hAnsi="Cambria" w:cs="Times New Roman"/>
                <w:sz w:val="20"/>
                <w:szCs w:val="20"/>
              </w:rPr>
            </w:pPr>
            <w:r w:rsidRPr="00A6729D">
              <w:rPr>
                <w:rFonts w:ascii="Cambria" w:hAnsi="Cambria" w:cs="Times New Roman"/>
                <w:sz w:val="20"/>
                <w:szCs w:val="20"/>
              </w:rPr>
              <w:t>Szacunkowa masa całkowita: 399,98 kg</w:t>
            </w:r>
          </w:p>
        </w:tc>
        <w:tc>
          <w:tcPr>
            <w:tcW w:w="1508" w:type="dxa"/>
            <w:tcBorders>
              <w:tr2bl w:val="single" w:sz="4" w:space="0" w:color="auto"/>
            </w:tcBorders>
          </w:tcPr>
          <w:p w14:paraId="45AE904C" w14:textId="77777777" w:rsidR="00665CF5" w:rsidRPr="00A6729D" w:rsidRDefault="00665CF5" w:rsidP="00A6729D">
            <w:pPr>
              <w:tabs>
                <w:tab w:val="center" w:pos="680"/>
              </w:tabs>
              <w:spacing w:before="60" w:after="6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r2bl w:val="single" w:sz="4" w:space="0" w:color="auto"/>
            </w:tcBorders>
          </w:tcPr>
          <w:p w14:paraId="58BE7A26" w14:textId="77777777" w:rsidR="00665CF5" w:rsidRPr="00A6729D" w:rsidRDefault="00665CF5" w:rsidP="00A6729D">
            <w:pPr>
              <w:tabs>
                <w:tab w:val="center" w:pos="680"/>
              </w:tabs>
              <w:spacing w:before="60" w:after="6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9B3739" w:rsidRPr="00116A99" w14:paraId="41B5CA8C" w14:textId="77777777" w:rsidTr="00AC0226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2" w:type="dxa"/>
            <w:gridSpan w:val="7"/>
          </w:tcPr>
          <w:p w14:paraId="675C2B9C" w14:textId="4B4FBD3C" w:rsidR="009B3739" w:rsidRPr="00EB0370" w:rsidRDefault="009B3739" w:rsidP="00AC0226">
            <w:pPr>
              <w:tabs>
                <w:tab w:val="center" w:pos="680"/>
              </w:tabs>
              <w:spacing w:before="60" w:after="60" w:line="240" w:lineRule="auto"/>
              <w:jc w:val="right"/>
              <w:rPr>
                <w:rFonts w:ascii="Cambria" w:hAnsi="Cambria" w:cs="Times New Roman"/>
                <w:b w:val="0"/>
                <w:bCs w:val="0"/>
                <w:sz w:val="20"/>
                <w:szCs w:val="20"/>
              </w:rPr>
            </w:pPr>
            <w:r w:rsidRPr="009B3739">
              <w:rPr>
                <w:rFonts w:ascii="Cambria" w:hAnsi="Cambria" w:cs="Times New Roman"/>
                <w:sz w:val="20"/>
                <w:szCs w:val="20"/>
              </w:rPr>
              <w:t xml:space="preserve">Łączna </w:t>
            </w:r>
            <w:r w:rsidR="00AC0226">
              <w:rPr>
                <w:rFonts w:ascii="Cambria" w:hAnsi="Cambria" w:cs="Times New Roman"/>
                <w:sz w:val="20"/>
                <w:szCs w:val="20"/>
              </w:rPr>
              <w:t xml:space="preserve">szacunkowa </w:t>
            </w:r>
            <w:r w:rsidRPr="009B3739">
              <w:rPr>
                <w:rFonts w:ascii="Cambria" w:hAnsi="Cambria" w:cs="Times New Roman"/>
                <w:sz w:val="20"/>
                <w:szCs w:val="20"/>
              </w:rPr>
              <w:t>wartość brutto zamówienia</w:t>
            </w:r>
            <w:r>
              <w:rPr>
                <w:rFonts w:ascii="Cambria" w:hAnsi="Cambria" w:cs="Times New Roman"/>
                <w:sz w:val="20"/>
                <w:szCs w:val="20"/>
              </w:rPr>
              <w:t>(PLN)</w:t>
            </w:r>
            <w:r w:rsidRPr="009B3739">
              <w:rPr>
                <w:rFonts w:ascii="Cambria" w:hAnsi="Cambria" w:cs="Times New Roman"/>
                <w:sz w:val="20"/>
                <w:szCs w:val="20"/>
              </w:rPr>
              <w:t>:</w:t>
            </w:r>
          </w:p>
        </w:tc>
        <w:tc>
          <w:tcPr>
            <w:tcW w:w="1508" w:type="dxa"/>
          </w:tcPr>
          <w:p w14:paraId="5601DFCE" w14:textId="77777777" w:rsidR="009B3739" w:rsidRPr="00A6729D" w:rsidRDefault="009B3739" w:rsidP="00A6729D">
            <w:pPr>
              <w:tabs>
                <w:tab w:val="center" w:pos="680"/>
              </w:tabs>
              <w:spacing w:before="60" w:after="6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14:paraId="20F3BD67" w14:textId="77777777" w:rsidR="009B3739" w:rsidRPr="00A6729D" w:rsidRDefault="009B3739" w:rsidP="00A6729D">
            <w:pPr>
              <w:tabs>
                <w:tab w:val="center" w:pos="680"/>
              </w:tabs>
              <w:spacing w:before="60" w:after="6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AC0226" w:rsidRPr="00116A99" w14:paraId="58153489" w14:textId="77777777" w:rsidTr="00ED4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2" w:type="dxa"/>
            <w:gridSpan w:val="7"/>
          </w:tcPr>
          <w:p w14:paraId="0C9B34B6" w14:textId="77777777" w:rsidR="00AC0226" w:rsidRDefault="00AC0226" w:rsidP="00A6729D">
            <w:pPr>
              <w:tabs>
                <w:tab w:val="center" w:pos="680"/>
              </w:tabs>
              <w:spacing w:before="60" w:after="60" w:line="240" w:lineRule="auto"/>
              <w:jc w:val="right"/>
              <w:rPr>
                <w:rFonts w:ascii="Cambria" w:hAnsi="Cambria" w:cs="Times New Roman"/>
                <w:b w:val="0"/>
                <w:bCs w:val="0"/>
                <w:sz w:val="20"/>
                <w:szCs w:val="20"/>
              </w:rPr>
            </w:pPr>
            <w:r w:rsidRPr="00AC0226">
              <w:rPr>
                <w:rFonts w:ascii="Cambria" w:hAnsi="Cambria" w:cs="Times New Roman"/>
                <w:sz w:val="20"/>
                <w:szCs w:val="20"/>
              </w:rPr>
              <w:t>Cena jednostkowa brutto za 1 kg: .................................. zł</w:t>
            </w:r>
          </w:p>
          <w:p w14:paraId="26EEC089" w14:textId="253C988F" w:rsidR="004F5762" w:rsidRPr="009B3739" w:rsidRDefault="004F5762" w:rsidP="00A6729D">
            <w:pPr>
              <w:tabs>
                <w:tab w:val="center" w:pos="680"/>
              </w:tabs>
              <w:spacing w:before="60" w:after="60" w:line="240" w:lineRule="auto"/>
              <w:jc w:val="right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(Wskazaną wartość ceny jednostkowej Brutto</w:t>
            </w:r>
            <w:r w:rsidRPr="009B3739">
              <w:rPr>
                <w:rFonts w:ascii="Cambria" w:hAnsi="Cambria" w:cs="Times New Roman"/>
                <w:sz w:val="20"/>
                <w:szCs w:val="20"/>
              </w:rPr>
              <w:t xml:space="preserve"> należy wpisać do Załącznika nr 1 – Formularza ofertowego.</w:t>
            </w:r>
            <w:r>
              <w:rPr>
                <w:rFonts w:ascii="Cambria" w:hAnsi="Cambria" w:cs="Times New Roman"/>
                <w:sz w:val="20"/>
                <w:szCs w:val="20"/>
              </w:rPr>
              <w:t>)</w:t>
            </w:r>
          </w:p>
        </w:tc>
        <w:tc>
          <w:tcPr>
            <w:tcW w:w="1508" w:type="dxa"/>
          </w:tcPr>
          <w:p w14:paraId="305D0211" w14:textId="77777777" w:rsidR="00AC0226" w:rsidRPr="00A6729D" w:rsidRDefault="00AC0226" w:rsidP="00A6729D">
            <w:pPr>
              <w:tabs>
                <w:tab w:val="center" w:pos="680"/>
              </w:tabs>
              <w:spacing w:before="60" w:after="6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14:paraId="7B25114A" w14:textId="77777777" w:rsidR="00AC0226" w:rsidRPr="00A6729D" w:rsidRDefault="00AC0226" w:rsidP="00A6729D">
            <w:pPr>
              <w:tabs>
                <w:tab w:val="center" w:pos="680"/>
              </w:tabs>
              <w:spacing w:before="60" w:after="6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49E8B90F" w14:textId="5210CC95" w:rsidR="004F5762" w:rsidRPr="004F5762" w:rsidRDefault="004F5762" w:rsidP="004F5762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16"/>
          <w:szCs w:val="16"/>
        </w:rPr>
      </w:pPr>
      <w:r w:rsidRPr="004F5762">
        <w:rPr>
          <w:rFonts w:ascii="Cambria" w:hAnsi="Cambria" w:cs="Times New Roman"/>
          <w:b/>
          <w:bCs/>
          <w:sz w:val="16"/>
          <w:szCs w:val="16"/>
        </w:rPr>
        <w:t>Podane masy mają charakter szacunkowy i służą wyłącznie do obliczenia wartości oferty.</w:t>
      </w:r>
      <w:r>
        <w:rPr>
          <w:rFonts w:ascii="Cambria" w:hAnsi="Cambria" w:cs="Times New Roman"/>
          <w:b/>
          <w:bCs/>
          <w:sz w:val="16"/>
          <w:szCs w:val="16"/>
        </w:rPr>
        <w:t xml:space="preserve"> </w:t>
      </w:r>
      <w:r w:rsidRPr="004F5762">
        <w:rPr>
          <w:rFonts w:ascii="Cambria" w:hAnsi="Cambria" w:cs="Times New Roman"/>
          <w:b/>
          <w:bCs/>
          <w:sz w:val="16"/>
          <w:szCs w:val="16"/>
        </w:rPr>
        <w:t>Zamówienie ma charakter kosztorysowy.</w:t>
      </w:r>
      <w:r>
        <w:rPr>
          <w:rFonts w:ascii="Cambria" w:hAnsi="Cambria" w:cs="Times New Roman"/>
          <w:b/>
          <w:bCs/>
          <w:sz w:val="16"/>
          <w:szCs w:val="16"/>
        </w:rPr>
        <w:t xml:space="preserve"> </w:t>
      </w:r>
      <w:r w:rsidRPr="004F5762">
        <w:rPr>
          <w:rFonts w:ascii="Cambria" w:hAnsi="Cambria" w:cs="Times New Roman"/>
          <w:b/>
          <w:bCs/>
          <w:sz w:val="16"/>
          <w:szCs w:val="16"/>
        </w:rPr>
        <w:t>Cena jednostkowa brutto za 1 kg wskazana w ofercie jest stała i nie podlega zmianie w trakcie realizacji umowy.</w:t>
      </w:r>
      <w:r>
        <w:rPr>
          <w:rFonts w:ascii="Cambria" w:hAnsi="Cambria" w:cs="Times New Roman"/>
          <w:b/>
          <w:bCs/>
          <w:sz w:val="16"/>
          <w:szCs w:val="16"/>
        </w:rPr>
        <w:t xml:space="preserve"> </w:t>
      </w:r>
      <w:r w:rsidRPr="004F5762">
        <w:rPr>
          <w:rFonts w:ascii="Cambria" w:hAnsi="Cambria" w:cs="Times New Roman"/>
          <w:b/>
          <w:bCs/>
          <w:sz w:val="16"/>
          <w:szCs w:val="16"/>
        </w:rPr>
        <w:t>Wartość oferty dla potrzeb oceny zostanie obliczona jako iloczyn szacunkowej masy całkowitej (399,98 kg) oraz ceny jednostkowej brutto za 1 kg.</w:t>
      </w:r>
    </w:p>
    <w:p w14:paraId="622E4EA0" w14:textId="001054F6" w:rsidR="00EB0370" w:rsidRDefault="004F5762" w:rsidP="004F5762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16"/>
          <w:szCs w:val="16"/>
        </w:rPr>
      </w:pPr>
      <w:r w:rsidRPr="004F5762">
        <w:rPr>
          <w:rFonts w:ascii="Cambria" w:hAnsi="Cambria" w:cs="Times New Roman"/>
          <w:b/>
          <w:bCs/>
          <w:sz w:val="16"/>
          <w:szCs w:val="16"/>
        </w:rPr>
        <w:t>Ostateczne wynagrodzenie zostanie ustalone jako iloczyn rzeczywistej masy netto odebranych elementów oraz ceny jednostkowej brutto za 1 kg wskazanej w ofercie, zgodnie z pkt VII niniejszego Załącznika.</w:t>
      </w:r>
    </w:p>
    <w:p w14:paraId="3814D08B" w14:textId="77777777" w:rsidR="004F5762" w:rsidRPr="00116A99" w:rsidRDefault="004F5762" w:rsidP="004F5762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5650B80B" w14:textId="6F6BDEA4" w:rsidR="00A6729D" w:rsidRPr="003662CD" w:rsidRDefault="00A51253" w:rsidP="00A6729D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  <w:r>
        <w:rPr>
          <w:rFonts w:ascii="Cambria" w:hAnsi="Cambria" w:cs="Times New Roman"/>
          <w:b/>
          <w:bCs/>
          <w:sz w:val="20"/>
          <w:szCs w:val="20"/>
        </w:rPr>
        <w:t>III</w:t>
      </w:r>
      <w:r w:rsidR="00A6729D" w:rsidRPr="003662CD">
        <w:rPr>
          <w:rFonts w:ascii="Cambria" w:hAnsi="Cambria" w:cs="Times New Roman"/>
          <w:b/>
          <w:bCs/>
          <w:sz w:val="20"/>
          <w:szCs w:val="20"/>
        </w:rPr>
        <w:t xml:space="preserve">. </w:t>
      </w:r>
      <w:r w:rsidRPr="00A51253">
        <w:rPr>
          <w:rFonts w:ascii="Cambria" w:hAnsi="Cambria" w:cs="Times New Roman"/>
          <w:b/>
          <w:bCs/>
          <w:sz w:val="20"/>
          <w:szCs w:val="20"/>
        </w:rPr>
        <w:t>WYMAGANIA OGÓLNE WYKONANIA</w:t>
      </w:r>
    </w:p>
    <w:p w14:paraId="3547265A" w14:textId="77777777" w:rsidR="00A6729D" w:rsidRPr="00A6729D" w:rsidRDefault="00A6729D" w:rsidP="00A6729D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1F547A56" w14:textId="4224C49A" w:rsidR="00A51253" w:rsidRPr="00A51253" w:rsidRDefault="00A51253" w:rsidP="00A51253">
      <w:pPr>
        <w:pStyle w:val="Akapitzlist"/>
        <w:numPr>
          <w:ilvl w:val="0"/>
          <w:numId w:val="23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Wszystkie elementy mechaniczne należy wykonać zgodnie z dokumentacją techniczną przekazaną przez Zamawiającego (rysunki warsztatowe, modele 3D, zestawienia materiałowe).</w:t>
      </w:r>
    </w:p>
    <w:p w14:paraId="06E5FFCD" w14:textId="6132AD0F" w:rsidR="00A51253" w:rsidRPr="00A51253" w:rsidRDefault="00A51253" w:rsidP="00A51253">
      <w:pPr>
        <w:pStyle w:val="Akapitzlist"/>
        <w:numPr>
          <w:ilvl w:val="0"/>
          <w:numId w:val="23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W przypadku braku wskazania tolerancji na rysunku obowiązują:</w:t>
      </w:r>
    </w:p>
    <w:p w14:paraId="409304AF" w14:textId="77777777" w:rsidR="00A51253" w:rsidRPr="00A51253" w:rsidRDefault="00A51253" w:rsidP="00A51253">
      <w:pPr>
        <w:pStyle w:val="Akapitzlist"/>
        <w:tabs>
          <w:tab w:val="center" w:pos="680"/>
        </w:tabs>
        <w:spacing w:before="60" w:after="60" w:line="240" w:lineRule="auto"/>
        <w:ind w:left="1440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lastRenderedPageBreak/>
        <w:t>– tolerancje liniowe zgodnie z PN-EN ISO 2768-m,</w:t>
      </w:r>
    </w:p>
    <w:p w14:paraId="632783AA" w14:textId="77777777" w:rsidR="00A51253" w:rsidRPr="00A51253" w:rsidRDefault="00A51253" w:rsidP="00A51253">
      <w:pPr>
        <w:pStyle w:val="Akapitzlist"/>
        <w:tabs>
          <w:tab w:val="center" w:pos="680"/>
        </w:tabs>
        <w:spacing w:before="60" w:after="60" w:line="240" w:lineRule="auto"/>
        <w:ind w:left="1440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– tolerancje geometryczne zgodnie z PN-EN ISO 1101,</w:t>
      </w:r>
    </w:p>
    <w:p w14:paraId="7DF305A4" w14:textId="77777777" w:rsidR="00A51253" w:rsidRPr="00A51253" w:rsidRDefault="00A51253" w:rsidP="00A51253">
      <w:pPr>
        <w:pStyle w:val="Akapitzlist"/>
        <w:tabs>
          <w:tab w:val="center" w:pos="680"/>
        </w:tabs>
        <w:spacing w:before="60" w:after="60" w:line="240" w:lineRule="auto"/>
        <w:ind w:left="1440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– tolerancje konstrukcji spawanych zgodnie z PN-EN ISO 13920 klasa B.</w:t>
      </w:r>
    </w:p>
    <w:p w14:paraId="6F2C7291" w14:textId="4E3F5520" w:rsidR="00A51253" w:rsidRPr="00A51253" w:rsidRDefault="00A51253" w:rsidP="00A51253">
      <w:pPr>
        <w:pStyle w:val="Akapitzlist"/>
        <w:numPr>
          <w:ilvl w:val="0"/>
          <w:numId w:val="23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Elementy muszą być wykonane z należytą starannością.</w:t>
      </w:r>
    </w:p>
    <w:p w14:paraId="1734069C" w14:textId="6186B0CA" w:rsidR="00A51253" w:rsidRDefault="00A51253" w:rsidP="00A51253">
      <w:pPr>
        <w:pStyle w:val="Akapitzlist"/>
        <w:numPr>
          <w:ilvl w:val="0"/>
          <w:numId w:val="23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Wszystkie elementy muszą być oczyszczone z gratu, odprysków oraz zanieczyszczeń technologicznych.</w:t>
      </w:r>
    </w:p>
    <w:p w14:paraId="343A81AC" w14:textId="77777777" w:rsidR="00A51253" w:rsidRDefault="00A51253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1452FF9D" w14:textId="1F476D52" w:rsidR="00A51253" w:rsidRPr="00A51253" w:rsidRDefault="00A51253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b/>
          <w:bCs/>
          <w:sz w:val="20"/>
          <w:szCs w:val="20"/>
        </w:rPr>
        <w:t>I</w:t>
      </w:r>
      <w:r w:rsidR="00FB5148">
        <w:rPr>
          <w:rFonts w:ascii="Cambria" w:hAnsi="Cambria" w:cs="Times New Roman"/>
          <w:b/>
          <w:bCs/>
          <w:sz w:val="20"/>
          <w:szCs w:val="20"/>
        </w:rPr>
        <w:t>V</w:t>
      </w:r>
      <w:r w:rsidRPr="00A51253">
        <w:rPr>
          <w:rFonts w:ascii="Cambria" w:hAnsi="Cambria" w:cs="Times New Roman"/>
          <w:b/>
          <w:bCs/>
          <w:sz w:val="20"/>
          <w:szCs w:val="20"/>
        </w:rPr>
        <w:t>. WYMAGANIA MATERIAŁOWE</w:t>
      </w:r>
    </w:p>
    <w:p w14:paraId="4F24DD96" w14:textId="77777777" w:rsidR="00A51253" w:rsidRPr="00A51253" w:rsidRDefault="00A51253" w:rsidP="00A51253">
      <w:pPr>
        <w:numPr>
          <w:ilvl w:val="0"/>
          <w:numId w:val="25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Materiał: stal konstrukcyjna S235JR lub równoważna zgodna z PN-EN 10025.</w:t>
      </w:r>
    </w:p>
    <w:p w14:paraId="54559C22" w14:textId="77777777" w:rsidR="00A51253" w:rsidRPr="00A51253" w:rsidRDefault="00A51253" w:rsidP="00A51253">
      <w:pPr>
        <w:numPr>
          <w:ilvl w:val="0"/>
          <w:numId w:val="25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Elementy zabezpieczone antykorozyjnie farbą podkładową.</w:t>
      </w:r>
    </w:p>
    <w:p w14:paraId="7353999E" w14:textId="77777777" w:rsidR="00A51253" w:rsidRPr="00A51253" w:rsidRDefault="00A51253" w:rsidP="00A51253">
      <w:pPr>
        <w:numPr>
          <w:ilvl w:val="0"/>
          <w:numId w:val="25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Zamawiający zastrzega sobie prawo do weryfikacji zgodności materiałowej.</w:t>
      </w:r>
    </w:p>
    <w:p w14:paraId="60FE8DA0" w14:textId="77777777" w:rsidR="00A51253" w:rsidRPr="00A51253" w:rsidRDefault="00A51253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3C01461A" w14:textId="6D2CDCD8" w:rsidR="00A51253" w:rsidRPr="00A51253" w:rsidRDefault="00FB5148" w:rsidP="00A51253">
      <w:pPr>
        <w:pStyle w:val="Akapitzlist"/>
        <w:tabs>
          <w:tab w:val="center" w:pos="680"/>
        </w:tabs>
        <w:spacing w:before="60" w:after="60" w:line="240" w:lineRule="auto"/>
        <w:ind w:left="0"/>
        <w:jc w:val="both"/>
        <w:rPr>
          <w:rFonts w:ascii="Cambria" w:hAnsi="Cambria" w:cs="Times New Roman"/>
          <w:b/>
          <w:bCs/>
          <w:sz w:val="20"/>
          <w:szCs w:val="20"/>
        </w:rPr>
      </w:pPr>
      <w:r>
        <w:rPr>
          <w:rFonts w:ascii="Cambria" w:hAnsi="Cambria" w:cs="Times New Roman"/>
          <w:b/>
          <w:bCs/>
          <w:sz w:val="20"/>
          <w:szCs w:val="20"/>
        </w:rPr>
        <w:t>V</w:t>
      </w:r>
      <w:r w:rsidR="00A51253" w:rsidRPr="00A51253">
        <w:rPr>
          <w:rFonts w:ascii="Cambria" w:hAnsi="Cambria" w:cs="Times New Roman"/>
          <w:b/>
          <w:bCs/>
          <w:sz w:val="20"/>
          <w:szCs w:val="20"/>
        </w:rPr>
        <w:t>. WYMAGANIA SPAWALNICZE</w:t>
      </w:r>
    </w:p>
    <w:p w14:paraId="17EB1F33" w14:textId="77777777" w:rsidR="00A51253" w:rsidRPr="00A51253" w:rsidRDefault="00A51253" w:rsidP="00A51253">
      <w:pPr>
        <w:pStyle w:val="Akapitzlist"/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3218B381" w14:textId="3F5CAE0C" w:rsidR="00A51253" w:rsidRPr="00A51253" w:rsidRDefault="00A51253" w:rsidP="00A51253">
      <w:pPr>
        <w:pStyle w:val="Akapitzlist"/>
        <w:numPr>
          <w:ilvl w:val="0"/>
          <w:numId w:val="26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Spawanie zgodnie z:</w:t>
      </w:r>
    </w:p>
    <w:p w14:paraId="78AB3CBE" w14:textId="77777777" w:rsidR="00A51253" w:rsidRPr="00A51253" w:rsidRDefault="00A51253" w:rsidP="00A51253">
      <w:pPr>
        <w:pStyle w:val="Akapitzlist"/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  <w:lang w:val="da-DK"/>
        </w:rPr>
      </w:pPr>
      <w:r w:rsidRPr="00A51253">
        <w:rPr>
          <w:rFonts w:ascii="Cambria" w:hAnsi="Cambria" w:cs="Times New Roman"/>
          <w:sz w:val="20"/>
          <w:szCs w:val="20"/>
          <w:lang w:val="da-DK"/>
        </w:rPr>
        <w:t>– PN-EN ISO 9606-1,</w:t>
      </w:r>
    </w:p>
    <w:p w14:paraId="5C463FE8" w14:textId="77777777" w:rsidR="00A51253" w:rsidRPr="00A51253" w:rsidRDefault="00A51253" w:rsidP="00A51253">
      <w:pPr>
        <w:pStyle w:val="Akapitzlist"/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9A3795">
        <w:rPr>
          <w:rFonts w:ascii="Cambria" w:hAnsi="Cambria" w:cs="Times New Roman"/>
          <w:sz w:val="20"/>
          <w:szCs w:val="20"/>
        </w:rPr>
        <w:t xml:space="preserve">– PN-EN ISO 5817 (poziom jakości min. </w:t>
      </w:r>
      <w:r w:rsidRPr="00A51253">
        <w:rPr>
          <w:rFonts w:ascii="Cambria" w:hAnsi="Cambria" w:cs="Times New Roman"/>
          <w:sz w:val="20"/>
          <w:szCs w:val="20"/>
        </w:rPr>
        <w:t>C),</w:t>
      </w:r>
    </w:p>
    <w:p w14:paraId="0E0E7CED" w14:textId="77777777" w:rsidR="00A51253" w:rsidRPr="00A51253" w:rsidRDefault="00A51253" w:rsidP="00A51253">
      <w:pPr>
        <w:pStyle w:val="Akapitzlist"/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– PN-EN ISO 3834.</w:t>
      </w:r>
    </w:p>
    <w:p w14:paraId="67445399" w14:textId="77777777" w:rsidR="00A51253" w:rsidRDefault="00A51253" w:rsidP="00A51253">
      <w:pPr>
        <w:pStyle w:val="Akapitzlist"/>
        <w:numPr>
          <w:ilvl w:val="0"/>
          <w:numId w:val="26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Po spawaniu elementy muszą zostać wyprostowane.</w:t>
      </w:r>
    </w:p>
    <w:p w14:paraId="25E7B767" w14:textId="7F4077E4" w:rsidR="003662CD" w:rsidRDefault="00A51253" w:rsidP="00A51253">
      <w:pPr>
        <w:pStyle w:val="Akapitzlist"/>
        <w:numPr>
          <w:ilvl w:val="0"/>
          <w:numId w:val="26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Maksymalne dopuszczalne odchylenie płaskości: 2 mm / 1000 mm długości.</w:t>
      </w:r>
    </w:p>
    <w:p w14:paraId="3A2DAFEC" w14:textId="77777777" w:rsidR="00A51253" w:rsidRDefault="00A51253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7D17B863" w14:textId="070EABAF" w:rsidR="00A51253" w:rsidRDefault="00FB5148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  <w:r>
        <w:rPr>
          <w:rFonts w:ascii="Cambria" w:hAnsi="Cambria" w:cs="Times New Roman"/>
          <w:b/>
          <w:bCs/>
          <w:sz w:val="20"/>
          <w:szCs w:val="20"/>
        </w:rPr>
        <w:t>VI</w:t>
      </w:r>
      <w:r w:rsidR="00A51253" w:rsidRPr="00A51253">
        <w:rPr>
          <w:rFonts w:ascii="Cambria" w:hAnsi="Cambria" w:cs="Times New Roman"/>
          <w:b/>
          <w:bCs/>
          <w:sz w:val="20"/>
          <w:szCs w:val="20"/>
        </w:rPr>
        <w:t>. OBRÓBKA MECHANICZNA I WYKOŃCZENIE</w:t>
      </w:r>
    </w:p>
    <w:p w14:paraId="6E01CF6F" w14:textId="77777777" w:rsidR="00A51253" w:rsidRPr="00A51253" w:rsidRDefault="00A51253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1209AE65" w14:textId="77777777" w:rsidR="00A51253" w:rsidRPr="00A51253" w:rsidRDefault="00A51253" w:rsidP="00A51253">
      <w:pPr>
        <w:numPr>
          <w:ilvl w:val="0"/>
          <w:numId w:val="27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Wszystkie krawędzie należy odgratować i zaokrąglić min. R1.</w:t>
      </w:r>
    </w:p>
    <w:p w14:paraId="1874190F" w14:textId="77777777" w:rsidR="00A51253" w:rsidRPr="00A51253" w:rsidRDefault="00A51253" w:rsidP="00A51253">
      <w:pPr>
        <w:numPr>
          <w:ilvl w:val="0"/>
          <w:numId w:val="27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Otwory po wierceniu oczyścić z gratu.</w:t>
      </w:r>
    </w:p>
    <w:p w14:paraId="38F2090D" w14:textId="77777777" w:rsidR="00A51253" w:rsidRDefault="00A51253" w:rsidP="00A51253">
      <w:pPr>
        <w:numPr>
          <w:ilvl w:val="0"/>
          <w:numId w:val="27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Powierzchnie po cięciu nie mogą posiadać nadtopień utrudniających montaż.</w:t>
      </w:r>
    </w:p>
    <w:p w14:paraId="0140AD05" w14:textId="77777777" w:rsidR="00A51253" w:rsidRDefault="00A51253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32FCAE6B" w14:textId="77777777" w:rsidR="00FB5148" w:rsidRDefault="00FB5148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41747558" w14:textId="4980CDCD" w:rsidR="004F5762" w:rsidRDefault="004F5762" w:rsidP="004F5762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4F5762">
        <w:rPr>
          <w:rFonts w:ascii="Cambria" w:hAnsi="Cambria" w:cs="Times New Roman"/>
          <w:b/>
          <w:bCs/>
          <w:sz w:val="20"/>
          <w:szCs w:val="20"/>
        </w:rPr>
        <w:t>VII. ZASADY ROZLICZENIA WAGOWEGO</w:t>
      </w:r>
    </w:p>
    <w:p w14:paraId="33603EBC" w14:textId="77777777" w:rsidR="004F5762" w:rsidRPr="004F5762" w:rsidRDefault="004F5762" w:rsidP="004F5762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2BC68C9C" w14:textId="77777777" w:rsidR="004F5762" w:rsidRPr="0014270E" w:rsidRDefault="004F5762" w:rsidP="004F5762">
      <w:pPr>
        <w:pStyle w:val="Akapitzlist"/>
        <w:numPr>
          <w:ilvl w:val="0"/>
          <w:numId w:val="31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4270E">
        <w:rPr>
          <w:rFonts w:ascii="Cambria" w:hAnsi="Cambria" w:cs="Times New Roman"/>
          <w:sz w:val="20"/>
          <w:szCs w:val="20"/>
        </w:rPr>
        <w:t>Zamówienie ma charakter kosztorysowy.</w:t>
      </w:r>
    </w:p>
    <w:p w14:paraId="7B0CF5C4" w14:textId="77777777" w:rsidR="004F5762" w:rsidRPr="0014270E" w:rsidRDefault="004F5762" w:rsidP="004F5762">
      <w:pPr>
        <w:pStyle w:val="Akapitzlist"/>
        <w:numPr>
          <w:ilvl w:val="0"/>
          <w:numId w:val="31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4270E">
        <w:rPr>
          <w:rFonts w:ascii="Cambria" w:hAnsi="Cambria" w:cs="Times New Roman"/>
          <w:sz w:val="20"/>
          <w:szCs w:val="20"/>
        </w:rPr>
        <w:t>Rozliczenie następuje na podstawie rzeczywistej masy netto odebranych elementów.</w:t>
      </w:r>
    </w:p>
    <w:p w14:paraId="3B3D49C7" w14:textId="77777777" w:rsidR="004F5762" w:rsidRPr="0014270E" w:rsidRDefault="004F5762" w:rsidP="004F5762">
      <w:pPr>
        <w:pStyle w:val="Akapitzlist"/>
        <w:numPr>
          <w:ilvl w:val="0"/>
          <w:numId w:val="31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4270E">
        <w:rPr>
          <w:rFonts w:ascii="Cambria" w:hAnsi="Cambria" w:cs="Times New Roman"/>
          <w:sz w:val="20"/>
          <w:szCs w:val="20"/>
        </w:rPr>
        <w:t>Masa netto nie obejmuje opakowań ani odpadów technologicznych.</w:t>
      </w:r>
    </w:p>
    <w:p w14:paraId="39442E96" w14:textId="77777777" w:rsidR="004F5762" w:rsidRPr="0014270E" w:rsidRDefault="004F5762" w:rsidP="004F5762">
      <w:pPr>
        <w:pStyle w:val="Akapitzlist"/>
        <w:numPr>
          <w:ilvl w:val="0"/>
          <w:numId w:val="31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4270E">
        <w:rPr>
          <w:rFonts w:ascii="Cambria" w:hAnsi="Cambria" w:cs="Times New Roman"/>
          <w:sz w:val="20"/>
          <w:szCs w:val="20"/>
        </w:rPr>
        <w:t>Nie podlegają rozliczeniu:</w:t>
      </w:r>
    </w:p>
    <w:p w14:paraId="07BBFB6D" w14:textId="77777777" w:rsidR="004F5762" w:rsidRPr="0014270E" w:rsidRDefault="004F5762" w:rsidP="004F5762">
      <w:pPr>
        <w:pStyle w:val="Akapitzlist"/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4270E">
        <w:rPr>
          <w:rFonts w:ascii="Cambria" w:hAnsi="Cambria" w:cs="Times New Roman"/>
          <w:sz w:val="20"/>
          <w:szCs w:val="20"/>
        </w:rPr>
        <w:t>– odpady,</w:t>
      </w:r>
    </w:p>
    <w:p w14:paraId="51A92A49" w14:textId="77777777" w:rsidR="004F5762" w:rsidRPr="0014270E" w:rsidRDefault="004F5762" w:rsidP="004F5762">
      <w:pPr>
        <w:pStyle w:val="Akapitzlist"/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4270E">
        <w:rPr>
          <w:rFonts w:ascii="Cambria" w:hAnsi="Cambria" w:cs="Times New Roman"/>
          <w:sz w:val="20"/>
          <w:szCs w:val="20"/>
        </w:rPr>
        <w:t>– elementy wadliwe,</w:t>
      </w:r>
    </w:p>
    <w:p w14:paraId="61C81A5E" w14:textId="77777777" w:rsidR="004F5762" w:rsidRPr="0014270E" w:rsidRDefault="004F5762" w:rsidP="004F5762">
      <w:pPr>
        <w:pStyle w:val="Akapitzlist"/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4270E">
        <w:rPr>
          <w:rFonts w:ascii="Cambria" w:hAnsi="Cambria" w:cs="Times New Roman"/>
          <w:sz w:val="20"/>
          <w:szCs w:val="20"/>
        </w:rPr>
        <w:t>– elementy niezgodne z dokumentacją techniczną.</w:t>
      </w:r>
    </w:p>
    <w:p w14:paraId="54A87EE9" w14:textId="77777777" w:rsidR="004F5762" w:rsidRPr="0014270E" w:rsidRDefault="004F5762" w:rsidP="004F5762">
      <w:pPr>
        <w:pStyle w:val="Akapitzlist"/>
        <w:numPr>
          <w:ilvl w:val="0"/>
          <w:numId w:val="31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4270E">
        <w:rPr>
          <w:rFonts w:ascii="Cambria" w:hAnsi="Cambria" w:cs="Times New Roman"/>
          <w:sz w:val="20"/>
          <w:szCs w:val="20"/>
        </w:rPr>
        <w:t>Ważenie odbywa się na wadze Zamawiającego (dokładność ±0,5%).</w:t>
      </w:r>
    </w:p>
    <w:p w14:paraId="13A445F5" w14:textId="77777777" w:rsidR="00185BB3" w:rsidRDefault="004F5762" w:rsidP="00A51253">
      <w:pPr>
        <w:pStyle w:val="Akapitzlist"/>
        <w:numPr>
          <w:ilvl w:val="0"/>
          <w:numId w:val="31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4270E">
        <w:rPr>
          <w:rFonts w:ascii="Cambria" w:hAnsi="Cambria" w:cs="Times New Roman"/>
          <w:sz w:val="20"/>
          <w:szCs w:val="20"/>
        </w:rPr>
        <w:t>Ostateczne wynagrodzenie stanowi iloczyn rzeczywistej masy netto oraz ceny jednostkowej brutto za 1 kg wskazanej w ofercie Wykonawcy.</w:t>
      </w:r>
    </w:p>
    <w:p w14:paraId="6BF8EE62" w14:textId="7B05413A" w:rsidR="00A51253" w:rsidRPr="00185BB3" w:rsidRDefault="00185BB3" w:rsidP="00A51253">
      <w:pPr>
        <w:pStyle w:val="Akapitzlist"/>
        <w:numPr>
          <w:ilvl w:val="0"/>
          <w:numId w:val="31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185BB3">
        <w:rPr>
          <w:rFonts w:ascii="Cambria" w:hAnsi="Cambria" w:cs="Times New Roman"/>
          <w:sz w:val="20"/>
          <w:szCs w:val="20"/>
        </w:rPr>
        <w:t>W przypadku stwierdzenia elementów wadliwych lub niezgodnych z dokumentacją techniczną ich masa nie będzie uwzględniana w rozliczeniu.</w:t>
      </w:r>
    </w:p>
    <w:p w14:paraId="6A79EDC5" w14:textId="77777777" w:rsidR="00185BB3" w:rsidRDefault="00185BB3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6BFE1DDF" w14:textId="22553D79" w:rsidR="00A51253" w:rsidRPr="00A51253" w:rsidRDefault="00A51253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b/>
          <w:bCs/>
          <w:sz w:val="20"/>
          <w:szCs w:val="20"/>
        </w:rPr>
        <w:t>VI</w:t>
      </w:r>
      <w:r w:rsidR="00FB5148">
        <w:rPr>
          <w:rFonts w:ascii="Cambria" w:hAnsi="Cambria" w:cs="Times New Roman"/>
          <w:b/>
          <w:bCs/>
          <w:sz w:val="20"/>
          <w:szCs w:val="20"/>
        </w:rPr>
        <w:t>II</w:t>
      </w:r>
      <w:r w:rsidRPr="00A51253">
        <w:rPr>
          <w:rFonts w:ascii="Cambria" w:hAnsi="Cambria" w:cs="Times New Roman"/>
          <w:b/>
          <w:bCs/>
          <w:sz w:val="20"/>
          <w:szCs w:val="20"/>
        </w:rPr>
        <w:t>. MODYFIKACJE W TRAKCIE REALIZACJI</w:t>
      </w:r>
    </w:p>
    <w:p w14:paraId="779CFA12" w14:textId="77777777" w:rsidR="00A51253" w:rsidRDefault="00A51253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1FE2C096" w14:textId="6DF860B8" w:rsidR="00A51253" w:rsidRDefault="00ED47B4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ED47B4">
        <w:rPr>
          <w:rFonts w:ascii="Cambria" w:hAnsi="Cambria" w:cs="Times New Roman"/>
          <w:sz w:val="20"/>
          <w:szCs w:val="20"/>
        </w:rPr>
        <w:t>Z uwagi na charakter badawczo-rozwojowy projektu Zamawiający dopuszcza możliwość wprowadzania nieistotnych zmian w dokumentacji technicznej, pod warunkiem że nie będą one prowadziły do zmiany zakresu rzeczowego zamówienia, ilości elementów ani zwiększenia wynagrodzenia Wykonawcy. Zmiany te mogą dotyczyć wyłącznie doprecyzowania rozwiązań technicznych lub wymiarowych i nie mogą wpływać na konkurencyjność postępowania.</w:t>
      </w:r>
    </w:p>
    <w:p w14:paraId="7B9BE627" w14:textId="77777777" w:rsidR="00ED47B4" w:rsidRPr="00A51253" w:rsidRDefault="00ED47B4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2F8BAB3B" w14:textId="63B2A53F" w:rsidR="00A51253" w:rsidRPr="00A51253" w:rsidRDefault="00FB5148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  <w:r>
        <w:rPr>
          <w:rFonts w:ascii="Cambria" w:hAnsi="Cambria" w:cs="Times New Roman"/>
          <w:b/>
          <w:bCs/>
          <w:sz w:val="20"/>
          <w:szCs w:val="20"/>
        </w:rPr>
        <w:t>IX</w:t>
      </w:r>
      <w:r w:rsidR="00A51253" w:rsidRPr="00A51253">
        <w:rPr>
          <w:rFonts w:ascii="Cambria" w:hAnsi="Cambria" w:cs="Times New Roman"/>
          <w:b/>
          <w:bCs/>
          <w:sz w:val="20"/>
          <w:szCs w:val="20"/>
        </w:rPr>
        <w:t>. KONTROLA JAKOŚCI I ODBIÓR</w:t>
      </w:r>
    </w:p>
    <w:p w14:paraId="1C34BAEC" w14:textId="77777777" w:rsidR="00A51253" w:rsidRPr="00A51253" w:rsidRDefault="00A51253" w:rsidP="00A51253">
      <w:p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2DF3A3F6" w14:textId="2CDF85C3" w:rsidR="00A51253" w:rsidRPr="00A51253" w:rsidRDefault="00A51253" w:rsidP="00A51253">
      <w:pPr>
        <w:pStyle w:val="Akapitzlist"/>
        <w:numPr>
          <w:ilvl w:val="0"/>
          <w:numId w:val="29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Zamawiający ma prawo do kontroli międzyoperacyjnej.</w:t>
      </w:r>
    </w:p>
    <w:p w14:paraId="76E5DEFE" w14:textId="057F71AC" w:rsidR="00A51253" w:rsidRPr="00A51253" w:rsidRDefault="00A51253" w:rsidP="00A51253">
      <w:pPr>
        <w:pStyle w:val="Akapitzlist"/>
        <w:numPr>
          <w:ilvl w:val="0"/>
          <w:numId w:val="29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Może żądać dokumentacji fotograficznej.</w:t>
      </w:r>
    </w:p>
    <w:p w14:paraId="6BA8B32D" w14:textId="1C6781EB" w:rsidR="00A51253" w:rsidRPr="00A51253" w:rsidRDefault="00A51253" w:rsidP="00A51253">
      <w:pPr>
        <w:pStyle w:val="Akapitzlist"/>
        <w:numPr>
          <w:ilvl w:val="0"/>
          <w:numId w:val="29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lastRenderedPageBreak/>
        <w:t>Odbiór obejmuje:</w:t>
      </w:r>
    </w:p>
    <w:p w14:paraId="41EEBDC2" w14:textId="77777777" w:rsidR="00A51253" w:rsidRPr="00A51253" w:rsidRDefault="00A51253" w:rsidP="00A51253">
      <w:pPr>
        <w:tabs>
          <w:tab w:val="center" w:pos="680"/>
        </w:tabs>
        <w:spacing w:before="60" w:after="60" w:line="240" w:lineRule="auto"/>
        <w:ind w:left="680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– kontrolę ilościową,</w:t>
      </w:r>
    </w:p>
    <w:p w14:paraId="7EF2916A" w14:textId="77777777" w:rsidR="00A51253" w:rsidRPr="00A51253" w:rsidRDefault="00A51253" w:rsidP="00A51253">
      <w:pPr>
        <w:tabs>
          <w:tab w:val="center" w:pos="680"/>
        </w:tabs>
        <w:spacing w:before="60" w:after="60" w:line="240" w:lineRule="auto"/>
        <w:ind w:left="680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– kontrolę wagową,</w:t>
      </w:r>
    </w:p>
    <w:p w14:paraId="3AC19CD3" w14:textId="77777777" w:rsidR="00A51253" w:rsidRPr="00A51253" w:rsidRDefault="00A51253" w:rsidP="00A51253">
      <w:pPr>
        <w:tabs>
          <w:tab w:val="center" w:pos="680"/>
        </w:tabs>
        <w:spacing w:before="60" w:after="60" w:line="240" w:lineRule="auto"/>
        <w:ind w:left="680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– kontrolę wizualną spoin,</w:t>
      </w:r>
    </w:p>
    <w:p w14:paraId="30AA144F" w14:textId="77777777" w:rsidR="00A51253" w:rsidRPr="00A51253" w:rsidRDefault="00A51253" w:rsidP="00A51253">
      <w:pPr>
        <w:tabs>
          <w:tab w:val="center" w:pos="680"/>
        </w:tabs>
        <w:spacing w:before="60" w:after="60" w:line="240" w:lineRule="auto"/>
        <w:ind w:left="680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– weryfikację wymiarową.</w:t>
      </w:r>
    </w:p>
    <w:p w14:paraId="2F5B4AB8" w14:textId="26209221" w:rsidR="00A51253" w:rsidRPr="00A51253" w:rsidRDefault="00A51253" w:rsidP="00A51253">
      <w:pPr>
        <w:pStyle w:val="Akapitzlist"/>
        <w:numPr>
          <w:ilvl w:val="0"/>
          <w:numId w:val="29"/>
        </w:numPr>
        <w:tabs>
          <w:tab w:val="center" w:pos="680"/>
        </w:tabs>
        <w:spacing w:before="60" w:after="60" w:line="240" w:lineRule="auto"/>
        <w:jc w:val="both"/>
        <w:rPr>
          <w:rFonts w:ascii="Cambria" w:hAnsi="Cambria" w:cs="Times New Roman"/>
          <w:sz w:val="20"/>
          <w:szCs w:val="20"/>
        </w:rPr>
      </w:pPr>
      <w:r w:rsidRPr="00A51253">
        <w:rPr>
          <w:rFonts w:ascii="Cambria" w:hAnsi="Cambria" w:cs="Times New Roman"/>
          <w:sz w:val="20"/>
          <w:szCs w:val="20"/>
        </w:rPr>
        <w:t>Elementy niespełniające wymagań nie podlegają rozliczeniu.</w:t>
      </w:r>
    </w:p>
    <w:p w14:paraId="3D3FA92B" w14:textId="77777777" w:rsidR="00A51253" w:rsidRDefault="00A51253" w:rsidP="003662CD">
      <w:pPr>
        <w:rPr>
          <w:rFonts w:ascii="Cambria" w:hAnsi="Cambria" w:cstheme="majorHAnsi"/>
          <w:b/>
          <w:bCs/>
          <w:sz w:val="20"/>
          <w:szCs w:val="20"/>
        </w:rPr>
      </w:pPr>
    </w:p>
    <w:p w14:paraId="03F8E706" w14:textId="50068FCA" w:rsidR="003662CD" w:rsidRPr="00A51253" w:rsidRDefault="00FB5148" w:rsidP="003662CD">
      <w:pPr>
        <w:rPr>
          <w:rFonts w:ascii="Cambria" w:hAnsi="Cambria" w:cstheme="majorHAnsi"/>
          <w:b/>
          <w:bCs/>
          <w:sz w:val="20"/>
          <w:szCs w:val="20"/>
        </w:rPr>
      </w:pPr>
      <w:r>
        <w:rPr>
          <w:rFonts w:ascii="Cambria" w:hAnsi="Cambria" w:cstheme="majorHAnsi"/>
          <w:b/>
          <w:bCs/>
          <w:sz w:val="20"/>
          <w:szCs w:val="20"/>
        </w:rPr>
        <w:t>X</w:t>
      </w:r>
      <w:r w:rsidR="003662CD" w:rsidRPr="00A51253">
        <w:rPr>
          <w:rFonts w:ascii="Cambria" w:hAnsi="Cambria" w:cstheme="majorHAnsi"/>
          <w:b/>
          <w:bCs/>
          <w:sz w:val="20"/>
          <w:szCs w:val="20"/>
        </w:rPr>
        <w:t>. Dokumentacja wykonawcza</w:t>
      </w:r>
    </w:p>
    <w:p w14:paraId="7EC37511" w14:textId="77777777" w:rsidR="003662CD" w:rsidRPr="00A51253" w:rsidRDefault="003662CD" w:rsidP="003662CD">
      <w:pPr>
        <w:rPr>
          <w:rFonts w:ascii="Cambria" w:hAnsi="Cambria" w:cstheme="majorHAnsi"/>
          <w:sz w:val="20"/>
          <w:szCs w:val="20"/>
        </w:rPr>
      </w:pPr>
      <w:r w:rsidRPr="00A51253">
        <w:rPr>
          <w:rFonts w:ascii="Cambria" w:hAnsi="Cambria" w:cstheme="majorHAnsi"/>
          <w:sz w:val="20"/>
          <w:szCs w:val="20"/>
        </w:rPr>
        <w:t>Szczegółowe rysunki warsztatowe i modele techniczne zostaną przekazane wybranemu Wykonawcy po podpisaniu NDA.</w:t>
      </w:r>
    </w:p>
    <w:p w14:paraId="038B5136" w14:textId="77777777" w:rsidR="003662CD" w:rsidRPr="00A51253" w:rsidRDefault="003662CD" w:rsidP="003662CD">
      <w:pPr>
        <w:rPr>
          <w:rFonts w:ascii="Cambria" w:hAnsi="Cambria" w:cstheme="majorHAnsi"/>
          <w:b/>
          <w:bCs/>
          <w:sz w:val="20"/>
          <w:szCs w:val="20"/>
        </w:rPr>
      </w:pPr>
    </w:p>
    <w:p w14:paraId="5DFB34C6" w14:textId="77777777" w:rsidR="003662CD" w:rsidRPr="00A51253" w:rsidRDefault="003662CD" w:rsidP="003662CD">
      <w:pPr>
        <w:tabs>
          <w:tab w:val="center" w:pos="680"/>
        </w:tabs>
        <w:spacing w:before="60" w:after="60" w:line="240" w:lineRule="auto"/>
        <w:jc w:val="both"/>
        <w:rPr>
          <w:rFonts w:ascii="Cambria" w:eastAsia="Calibri" w:hAnsi="Cambria" w:cs="Calibri"/>
          <w:b/>
          <w:bCs/>
          <w:color w:val="272727"/>
          <w:sz w:val="20"/>
          <w:szCs w:val="20"/>
        </w:rPr>
      </w:pPr>
      <w:r w:rsidRPr="00A51253">
        <w:rPr>
          <w:rFonts w:ascii="Cambria" w:eastAsia="Calibri" w:hAnsi="Cambria" w:cs="Calibri"/>
          <w:b/>
          <w:bCs/>
          <w:color w:val="272727"/>
          <w:sz w:val="20"/>
          <w:szCs w:val="20"/>
        </w:rPr>
        <w:t>Zastrzeżenie:</w:t>
      </w:r>
    </w:p>
    <w:p w14:paraId="7637A0C5" w14:textId="77777777" w:rsidR="003662CD" w:rsidRPr="00A51253" w:rsidRDefault="003662CD" w:rsidP="003662CD">
      <w:pPr>
        <w:tabs>
          <w:tab w:val="center" w:pos="680"/>
        </w:tabs>
        <w:spacing w:before="60" w:after="60" w:line="240" w:lineRule="auto"/>
        <w:jc w:val="both"/>
        <w:rPr>
          <w:rFonts w:ascii="Cambria" w:eastAsia="Calibri" w:hAnsi="Cambria" w:cs="Calibri"/>
          <w:b/>
          <w:bCs/>
          <w:color w:val="272727"/>
          <w:sz w:val="20"/>
          <w:szCs w:val="20"/>
        </w:rPr>
      </w:pPr>
    </w:p>
    <w:p w14:paraId="09248319" w14:textId="77777777" w:rsidR="003662CD" w:rsidRPr="00A51253" w:rsidRDefault="003662CD" w:rsidP="003662CD">
      <w:pPr>
        <w:tabs>
          <w:tab w:val="center" w:pos="680"/>
        </w:tabs>
        <w:spacing w:before="60" w:after="60" w:line="240" w:lineRule="auto"/>
        <w:jc w:val="both"/>
        <w:rPr>
          <w:rFonts w:ascii="Cambria" w:eastAsia="Calibri" w:hAnsi="Cambria" w:cs="Calibri"/>
          <w:b/>
          <w:bCs/>
          <w:color w:val="272727"/>
          <w:sz w:val="20"/>
          <w:szCs w:val="20"/>
        </w:rPr>
      </w:pPr>
      <w:r w:rsidRPr="00A51253">
        <w:rPr>
          <w:rFonts w:ascii="Cambria" w:eastAsia="Calibri" w:hAnsi="Cambria" w:cs="Calibri"/>
          <w:b/>
          <w:bCs/>
          <w:color w:val="272727"/>
          <w:sz w:val="20"/>
          <w:szCs w:val="20"/>
        </w:rPr>
        <w:t>Wszelkie odniesienia zawarte w niniejszym Zapytaniu ofertowym oraz w załącznikach do nazw materiałów, gatunków stali, technologii obróbki, norm, oznaczeń handlowych lub producentów mają charakter przykładowy i służą wyłącznie określeniu oczekiwanego poziomu jakościowego i technicznego przedmiotu zamówienia.</w:t>
      </w:r>
    </w:p>
    <w:p w14:paraId="58C61086" w14:textId="77777777" w:rsidR="003662CD" w:rsidRPr="00A51253" w:rsidRDefault="003662CD" w:rsidP="003662CD">
      <w:pPr>
        <w:tabs>
          <w:tab w:val="center" w:pos="680"/>
        </w:tabs>
        <w:spacing w:before="60" w:after="60" w:line="240" w:lineRule="auto"/>
        <w:jc w:val="both"/>
        <w:rPr>
          <w:rFonts w:ascii="Cambria" w:eastAsia="Calibri" w:hAnsi="Cambria" w:cs="Calibri"/>
          <w:b/>
          <w:bCs/>
          <w:color w:val="272727"/>
          <w:sz w:val="20"/>
          <w:szCs w:val="20"/>
        </w:rPr>
      </w:pPr>
      <w:r w:rsidRPr="00A51253">
        <w:rPr>
          <w:rFonts w:ascii="Cambria" w:eastAsia="Calibri" w:hAnsi="Cambria" w:cs="Calibri"/>
          <w:b/>
          <w:bCs/>
          <w:color w:val="272727"/>
          <w:sz w:val="20"/>
          <w:szCs w:val="20"/>
        </w:rPr>
        <w:t>Zamawiający dopuszcza rozwiązania równoważne w zakresie materiałów oraz technologii wykonania, pod warunkiem zapewnienia parametrów technicznych, jakościowych oraz użytkowych nie gorszych od wskazanych w dokumentacji.</w:t>
      </w:r>
    </w:p>
    <w:p w14:paraId="4174D898" w14:textId="77777777" w:rsidR="003662CD" w:rsidRDefault="003662CD" w:rsidP="003662CD">
      <w:pPr>
        <w:tabs>
          <w:tab w:val="center" w:pos="680"/>
        </w:tabs>
        <w:spacing w:before="60" w:after="60" w:line="240" w:lineRule="auto"/>
        <w:jc w:val="both"/>
        <w:rPr>
          <w:rFonts w:ascii="Cambria" w:eastAsia="Calibri" w:hAnsi="Cambria" w:cs="Calibri"/>
          <w:b/>
          <w:bCs/>
          <w:color w:val="272727"/>
          <w:sz w:val="20"/>
          <w:szCs w:val="20"/>
        </w:rPr>
      </w:pPr>
      <w:r w:rsidRPr="00A51253">
        <w:rPr>
          <w:rFonts w:ascii="Cambria" w:eastAsia="Calibri" w:hAnsi="Cambria" w:cs="Calibri"/>
          <w:b/>
          <w:bCs/>
          <w:color w:val="272727"/>
          <w:sz w:val="20"/>
          <w:szCs w:val="20"/>
        </w:rPr>
        <w:t>Zastosowanie rozwiązań równoważnych wymaga wykazania przez Wykonawcę ich równoważności na etapie składania oferty lub na wezwanie Zamawiającego.</w:t>
      </w:r>
    </w:p>
    <w:p w14:paraId="5F02A811" w14:textId="6BB3B352" w:rsidR="00AC44D2" w:rsidRPr="00A51253" w:rsidRDefault="00AC44D2" w:rsidP="003662CD">
      <w:pPr>
        <w:tabs>
          <w:tab w:val="center" w:pos="680"/>
        </w:tabs>
        <w:spacing w:before="60" w:after="60" w:line="240" w:lineRule="auto"/>
        <w:jc w:val="both"/>
        <w:rPr>
          <w:rFonts w:ascii="Cambria" w:eastAsia="Calibri" w:hAnsi="Cambria" w:cs="Calibri"/>
          <w:b/>
          <w:bCs/>
          <w:color w:val="272727"/>
          <w:sz w:val="20"/>
          <w:szCs w:val="20"/>
        </w:rPr>
      </w:pPr>
      <w:r w:rsidRPr="00AC44D2">
        <w:rPr>
          <w:rFonts w:ascii="Cambria" w:eastAsia="Calibri" w:hAnsi="Cambria" w:cs="Calibri"/>
          <w:b/>
          <w:bCs/>
          <w:color w:val="272727"/>
          <w:sz w:val="20"/>
          <w:szCs w:val="20"/>
        </w:rPr>
        <w:t>Ocena równoważności będzie dokonywana przez Zamawiającego na podstawie przedstawionych przez Wykonawcę dokumentów technicznych, kart materiałowych, atestów lub innych dokumentów potwierdzających spełnienie wymaganych parametrów.</w:t>
      </w:r>
    </w:p>
    <w:p w14:paraId="17747EF9" w14:textId="77777777" w:rsidR="003662CD" w:rsidRPr="00A51253" w:rsidRDefault="003662CD" w:rsidP="003662CD">
      <w:pPr>
        <w:tabs>
          <w:tab w:val="center" w:pos="680"/>
        </w:tabs>
        <w:spacing w:before="60" w:after="60" w:line="240" w:lineRule="auto"/>
        <w:jc w:val="both"/>
        <w:rPr>
          <w:rFonts w:ascii="Cambria" w:eastAsia="Calibri" w:hAnsi="Cambria" w:cs="Calibri"/>
          <w:b/>
          <w:bCs/>
          <w:color w:val="272727"/>
          <w:sz w:val="20"/>
          <w:szCs w:val="20"/>
        </w:rPr>
      </w:pPr>
    </w:p>
    <w:p w14:paraId="5A7AD742" w14:textId="77777777" w:rsidR="003662CD" w:rsidRPr="00A51253" w:rsidRDefault="003662CD" w:rsidP="003662CD">
      <w:pPr>
        <w:tabs>
          <w:tab w:val="center" w:pos="680"/>
        </w:tabs>
        <w:spacing w:before="60" w:after="60" w:line="240" w:lineRule="auto"/>
        <w:jc w:val="both"/>
        <w:rPr>
          <w:rFonts w:ascii="Cambria" w:eastAsia="Calibri" w:hAnsi="Cambria" w:cs="Calibri"/>
          <w:b/>
          <w:bCs/>
          <w:color w:val="272727"/>
          <w:sz w:val="20"/>
          <w:szCs w:val="20"/>
        </w:rPr>
      </w:pPr>
    </w:p>
    <w:p w14:paraId="7966AD40" w14:textId="2CC6612D" w:rsidR="00B022B5" w:rsidRPr="00A51253" w:rsidRDefault="00B022B5" w:rsidP="003D3F8F">
      <w:pPr>
        <w:tabs>
          <w:tab w:val="center" w:pos="680"/>
        </w:tabs>
        <w:spacing w:before="60" w:after="60" w:line="240" w:lineRule="auto"/>
        <w:rPr>
          <w:rFonts w:ascii="Cambria" w:hAnsi="Cambria" w:cs="Times New Roman"/>
          <w:sz w:val="20"/>
          <w:szCs w:val="20"/>
        </w:rPr>
      </w:pPr>
    </w:p>
    <w:p w14:paraId="1ED1FA42" w14:textId="77777777" w:rsidR="00FB5148" w:rsidRDefault="00FB5148" w:rsidP="00FB5148">
      <w:pPr>
        <w:rPr>
          <w:rFonts w:eastAsia="Calibri"/>
          <w:lang w:eastAsia="en-US"/>
        </w:rPr>
      </w:pPr>
    </w:p>
    <w:p w14:paraId="787A7177" w14:textId="77777777" w:rsidR="00FB5148" w:rsidRDefault="00FB5148" w:rsidP="00FB5148"/>
    <w:p w14:paraId="0C5FEAFA" w14:textId="0650D6F8" w:rsidR="00FB5148" w:rsidRDefault="00AC44D2" w:rsidP="00FB5148">
      <w:pPr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280C6" wp14:editId="6653969F">
                <wp:simplePos x="0" y="0"/>
                <wp:positionH relativeFrom="margin">
                  <wp:align>left</wp:align>
                </wp:positionH>
                <wp:positionV relativeFrom="paragraph">
                  <wp:posOffset>152400</wp:posOffset>
                </wp:positionV>
                <wp:extent cx="3117850" cy="914400"/>
                <wp:effectExtent l="0" t="0" r="0" b="0"/>
                <wp:wrapSquare wrapText="bothSides"/>
                <wp:docPr id="134310729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B36C9F" w14:textId="77777777" w:rsidR="00FB5148" w:rsidRDefault="00FB5148" w:rsidP="00FB5148">
                            <w:r>
                              <w:t>………………………………………………………………………</w:t>
                            </w:r>
                          </w:p>
                          <w:p w14:paraId="195AE5DB" w14:textId="77777777" w:rsidR="00FB5148" w:rsidRDefault="00FB5148" w:rsidP="00AC44D2">
                            <w:pPr>
                              <w:jc w:val="center"/>
                            </w:pPr>
                            <w:r>
                              <w:t>Miejsce i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8B280C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0;margin-top:12pt;width:245.5pt;height:1in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" filled="f" stroked="f" strokeweight=".5pt">
                <v:textbox>
                  <w:txbxContent>
                    <w:p w14:paraId="57B36C9F" w14:textId="77777777" w:rsidR="00FB5148" w:rsidRDefault="00FB5148" w:rsidP="00FB5148">
                      <w:r>
                        <w:t>………………………………………………………………………</w:t>
                      </w:r>
                    </w:p>
                    <w:p w14:paraId="195AE5DB" w14:textId="77777777" w:rsidR="00FB5148" w:rsidRDefault="00FB5148" w:rsidP="00AC44D2">
                      <w:pPr>
                        <w:jc w:val="center"/>
                      </w:pPr>
                      <w:r>
                        <w:t>Miejsce i data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B514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C63F54" wp14:editId="3E50AB31">
                <wp:simplePos x="0" y="0"/>
                <wp:positionH relativeFrom="margin">
                  <wp:align>right</wp:align>
                </wp:positionH>
                <wp:positionV relativeFrom="paragraph">
                  <wp:posOffset>177800</wp:posOffset>
                </wp:positionV>
                <wp:extent cx="3213100" cy="1714500"/>
                <wp:effectExtent l="0" t="0" r="0" b="0"/>
                <wp:wrapSquare wrapText="bothSides"/>
                <wp:docPr id="915616830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0" cy="1714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75DE1C" w14:textId="77777777" w:rsidR="00FB5148" w:rsidRDefault="00FB5148" w:rsidP="00FB5148">
                            <w:r>
                              <w:t>………………………………………………………………………</w:t>
                            </w:r>
                          </w:p>
                          <w:p w14:paraId="0BD6DAC7" w14:textId="2FC64A3F" w:rsidR="00FB5148" w:rsidRDefault="00FB5148" w:rsidP="00AC44D2">
                            <w:pPr>
                              <w:jc w:val="center"/>
                            </w:pPr>
                            <w:r>
                              <w:t>(czytelny podpis</w:t>
                            </w:r>
                            <w:r>
                              <w:rPr>
                                <w:rFonts w:cs="Arial"/>
                              </w:rPr>
                              <w:t>/</w:t>
                            </w:r>
                            <w:r>
                              <w:t>podpisy osób wskazanych w dokumencie uprawniającym do występowania w obrocie prawnym lub posiadających pełnomocnictwo)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63F54" id="_x0000_s1027" type="#_x0000_t202" style="position:absolute;margin-left:201.8pt;margin-top:14pt;width:253pt;height:13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" filled="f" stroked="f" strokeweight=".5pt">
                <v:textbox>
                  <w:txbxContent>
                    <w:p w14:paraId="7375DE1C" w14:textId="77777777" w:rsidR="00FB5148" w:rsidRDefault="00FB5148" w:rsidP="00FB5148">
                      <w:r>
                        <w:t>………………………………………………………………………</w:t>
                      </w:r>
                    </w:p>
                    <w:p w14:paraId="0BD6DAC7" w14:textId="2FC64A3F" w:rsidR="00FB5148" w:rsidRDefault="00FB5148" w:rsidP="00AC44D2">
                      <w:pPr>
                        <w:jc w:val="center"/>
                      </w:pPr>
                      <w:r>
                        <w:t>(czytelny podpis</w:t>
                      </w:r>
                      <w:r>
                        <w:rPr>
                          <w:rFonts w:cs="Arial"/>
                        </w:rPr>
                        <w:t>/</w:t>
                      </w:r>
                      <w:r>
                        <w:t>podpisy osób wskazanych w dokumencie uprawniającym do występowania w obrocie prawnym lub posiadających pełnomocnictwo)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B5148">
        <w:tab/>
      </w:r>
      <w:r w:rsidR="00FB5148">
        <w:tab/>
        <w:t xml:space="preserve">                                                                                         </w:t>
      </w:r>
    </w:p>
    <w:p w14:paraId="7311601D" w14:textId="77777777" w:rsidR="00B022B5" w:rsidRDefault="00B022B5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18F5C7E2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6C523619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70B5DC18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4C1FCD84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7E11E860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4F73C260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17822017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4038C12D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2A2B16FE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5E7B87EF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4FEBCA1A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771B3B91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423BAFC7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7293FCBA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423580E3" w14:textId="77777777" w:rsidR="00FB5148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6D01B795" w14:textId="77777777" w:rsidR="00FB5148" w:rsidRPr="00A51253" w:rsidRDefault="00FB5148">
      <w:pPr>
        <w:tabs>
          <w:tab w:val="center" w:pos="680"/>
        </w:tabs>
        <w:spacing w:before="60" w:after="60" w:line="240" w:lineRule="auto"/>
        <w:rPr>
          <w:rFonts w:ascii="Cambria" w:hAnsi="Cambria" w:cs="Cambria"/>
          <w:sz w:val="20"/>
          <w:szCs w:val="20"/>
        </w:rPr>
      </w:pPr>
    </w:p>
    <w:p w14:paraId="7CA14014" w14:textId="0BF67CAD" w:rsidR="00B022B5" w:rsidRPr="00A51253" w:rsidRDefault="00804CAD">
      <w:pPr>
        <w:tabs>
          <w:tab w:val="center" w:pos="680"/>
        </w:tabs>
        <w:spacing w:before="60" w:after="60" w:line="240" w:lineRule="auto"/>
        <w:rPr>
          <w:rFonts w:ascii="Cambria" w:hAnsi="Cambria" w:cs="Cambria"/>
          <w:b/>
          <w:bCs/>
          <w:i/>
          <w:iCs/>
          <w:sz w:val="20"/>
          <w:szCs w:val="20"/>
        </w:rPr>
      </w:pPr>
      <w:r w:rsidRPr="00A51253">
        <w:rPr>
          <w:rFonts w:ascii="Cambria" w:hAnsi="Cambria" w:cs="Cambria"/>
          <w:b/>
          <w:bCs/>
          <w:i/>
          <w:iCs/>
          <w:sz w:val="20"/>
          <w:szCs w:val="20"/>
        </w:rPr>
        <w:lastRenderedPageBreak/>
        <w:t>Niniejszy Załącznik nr 3 określa szczegółowy zakres techniczny przedmiotu zamówienia i stanowi integralną część Zapytania ofertowego.</w:t>
      </w:r>
    </w:p>
    <w:sectPr w:rsidR="00B022B5" w:rsidRPr="00A51253">
      <w:headerReference w:type="default" r:id="rId11"/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71FDA" w14:textId="77777777" w:rsidR="00C125AE" w:rsidRDefault="00C125AE">
      <w:pPr>
        <w:spacing w:line="240" w:lineRule="auto"/>
      </w:pPr>
      <w:r>
        <w:separator/>
      </w:r>
    </w:p>
  </w:endnote>
  <w:endnote w:type="continuationSeparator" w:id="0">
    <w:p w14:paraId="730C7270" w14:textId="77777777" w:rsidR="00C125AE" w:rsidRDefault="00C125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7255871"/>
    </w:sdtPr>
    <w:sdtContent>
      <w:p w14:paraId="0601F8E8" w14:textId="77777777" w:rsidR="00B022B5" w:rsidRDefault="00000000">
        <w:pPr>
          <w:pStyle w:val="Stopka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B69B73" w14:textId="77777777" w:rsidR="00B022B5" w:rsidRDefault="00B02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3430E" w14:textId="77777777" w:rsidR="00C125AE" w:rsidRDefault="00C125AE">
      <w:pPr>
        <w:spacing w:after="0"/>
      </w:pPr>
      <w:r>
        <w:separator/>
      </w:r>
    </w:p>
  </w:footnote>
  <w:footnote w:type="continuationSeparator" w:id="0">
    <w:p w14:paraId="76B6540B" w14:textId="77777777" w:rsidR="00C125AE" w:rsidRDefault="00C125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161F6" w14:textId="77777777" w:rsidR="00B022B5" w:rsidRDefault="00000000">
    <w:pPr>
      <w:pStyle w:val="Akapitzlist"/>
      <w:spacing w:line="240" w:lineRule="auto"/>
      <w:ind w:left="0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747A05" wp14:editId="1079F7A6">
          <wp:simplePos x="0" y="0"/>
          <wp:positionH relativeFrom="margin">
            <wp:posOffset>590550</wp:posOffset>
          </wp:positionH>
          <wp:positionV relativeFrom="paragraph">
            <wp:posOffset>172085</wp:posOffset>
          </wp:positionV>
          <wp:extent cx="8674100" cy="852805"/>
          <wp:effectExtent l="0" t="0" r="0" b="4445"/>
          <wp:wrapTight wrapText="bothSides">
            <wp:wrapPolygon edited="0">
              <wp:start x="0" y="0"/>
              <wp:lineTo x="0" y="21230"/>
              <wp:lineTo x="21537" y="21230"/>
              <wp:lineTo x="21537" y="0"/>
              <wp:lineTo x="0" y="0"/>
            </wp:wrapPolygon>
          </wp:wrapTight>
          <wp:docPr id="9310989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1098943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4100" cy="852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5E7F196" w14:textId="3F0F4DA4" w:rsidR="00B022B5" w:rsidRPr="00116A99" w:rsidRDefault="00000000">
    <w:pPr>
      <w:pStyle w:val="Akapitzlist"/>
      <w:spacing w:line="240" w:lineRule="auto"/>
      <w:ind w:left="0"/>
      <w:jc w:val="right"/>
      <w:rPr>
        <w:rFonts w:eastAsia="Times New Roman" w:cs="Arial"/>
        <w:i/>
        <w:iCs/>
        <w:sz w:val="20"/>
        <w:szCs w:val="20"/>
      </w:rPr>
    </w:pPr>
    <w:r w:rsidRPr="00116A99">
      <w:rPr>
        <w:rFonts w:ascii="Cambria" w:hAnsi="Cambria" w:cs="Arial"/>
        <w:bCs/>
        <w:color w:val="000000" w:themeColor="text1"/>
        <w:sz w:val="20"/>
        <w:szCs w:val="20"/>
      </w:rPr>
      <w:t xml:space="preserve">Załącznik nr 3 do Zapytania ofertowego nr FENG.01.01-IP.02-0288/24 – </w:t>
    </w:r>
    <w:r w:rsidR="00116A99" w:rsidRPr="00116A99">
      <w:rPr>
        <w:rFonts w:ascii="Cambria" w:hAnsi="Cambria" w:cs="Arial"/>
        <w:bCs/>
        <w:color w:val="000000" w:themeColor="text1"/>
        <w:sz w:val="20"/>
        <w:szCs w:val="20"/>
      </w:rPr>
      <w:t>4</w:t>
    </w:r>
    <w:r w:rsidRPr="00116A99">
      <w:rPr>
        <w:rFonts w:ascii="Cambria" w:hAnsi="Cambria" w:cs="Arial"/>
        <w:bCs/>
        <w:color w:val="000000" w:themeColor="text1"/>
        <w:sz w:val="20"/>
        <w:szCs w:val="20"/>
      </w:rPr>
      <w:t>/2026</w:t>
    </w:r>
    <w:r w:rsidRPr="00116A99">
      <w:rPr>
        <w:rFonts w:ascii="Cambria" w:hAnsi="Cambria" w:cs="Arial"/>
        <w:bCs/>
        <w:color w:val="000000" w:themeColor="text1"/>
        <w:sz w:val="20"/>
        <w:szCs w:val="20"/>
        <w:lang w:eastAsia="zh-CN"/>
      </w:rPr>
      <w:t xml:space="preserve"> -</w:t>
    </w:r>
    <w:r w:rsidRPr="00116A99">
      <w:rPr>
        <w:sz w:val="20"/>
        <w:szCs w:val="20"/>
      </w:rPr>
      <w:t xml:space="preserve"> </w:t>
    </w:r>
    <w:r w:rsidR="00116A99" w:rsidRPr="00116A99">
      <w:rPr>
        <w:rFonts w:cs="Cambria"/>
        <w:i/>
        <w:iCs/>
        <w:color w:val="000000"/>
        <w:sz w:val="20"/>
        <w:szCs w:val="20"/>
      </w:rPr>
      <w:t>Szczegółowy zakres wykonania elementów mechanicznych wraz ze specyfikacją techniczną</w:t>
    </w:r>
  </w:p>
  <w:p w14:paraId="6E2BD6EA" w14:textId="77777777" w:rsidR="00B022B5" w:rsidRDefault="00B022B5">
    <w:pPr>
      <w:pStyle w:val="Nagwek"/>
    </w:pPr>
  </w:p>
  <w:p w14:paraId="22E0BD87" w14:textId="77777777" w:rsidR="00B022B5" w:rsidRDefault="00000000">
    <w:pPr>
      <w:pStyle w:val="Nagwek"/>
      <w:jc w:val="center"/>
      <w:rPr>
        <w:rFonts w:ascii="Cambria" w:hAnsi="Cambria" w:cs="Cambria"/>
        <w:color w:val="808080" w:themeColor="background1" w:themeShade="80"/>
      </w:rPr>
    </w:pPr>
    <w:r>
      <w:rPr>
        <w:rFonts w:ascii="Cambria" w:hAnsi="Cambria" w:cs="Cambria"/>
        <w:color w:val="808080" w:themeColor="background1" w:themeShade="80"/>
      </w:rPr>
      <w:t>Opis przedmiotu zamówienia</w:t>
    </w:r>
  </w:p>
  <w:p w14:paraId="22D3BAE3" w14:textId="77777777" w:rsidR="00B022B5" w:rsidRDefault="00000000">
    <w:pPr>
      <w:pStyle w:val="Nagwek"/>
      <w:jc w:val="center"/>
      <w:rPr>
        <w:rFonts w:ascii="Cambria" w:hAnsi="Cambria" w:cs="Cambria"/>
        <w:color w:val="808080" w:themeColor="background1" w:themeShade="80"/>
      </w:rPr>
    </w:pPr>
    <w:r>
      <w:rPr>
        <w:rFonts w:ascii="Cambria" w:hAnsi="Cambria" w:cs="Cambria"/>
        <w:color w:val="808080" w:themeColor="background1" w:themeShade="80"/>
      </w:rPr>
      <w:t>WYMAGANE PARAMETRY MINIMALNE, OFEROWANE PARAMETRY</w:t>
    </w:r>
  </w:p>
  <w:p w14:paraId="2FB55DF3" w14:textId="77777777" w:rsidR="00B022B5" w:rsidRDefault="00B022B5">
    <w:pPr>
      <w:pStyle w:val="Nagwek"/>
      <w:jc w:val="center"/>
      <w:rPr>
        <w:rFonts w:ascii="Cambria" w:hAnsi="Cambria" w:cs="Cambria"/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0712"/>
    <w:multiLevelType w:val="hybridMultilevel"/>
    <w:tmpl w:val="C3008B78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05CF7"/>
    <w:multiLevelType w:val="multilevel"/>
    <w:tmpl w:val="3A46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0338F"/>
    <w:multiLevelType w:val="multilevel"/>
    <w:tmpl w:val="0920338F"/>
    <w:lvl w:ilvl="0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" w15:restartNumberingAfterBreak="0">
    <w:nsid w:val="09ED070E"/>
    <w:multiLevelType w:val="multilevel"/>
    <w:tmpl w:val="3A46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56902"/>
    <w:multiLevelType w:val="multilevel"/>
    <w:tmpl w:val="9CF880EA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837" w:hanging="180"/>
      </w:pPr>
      <w:rPr>
        <w:rFonts w:hint="default"/>
      </w:rPr>
    </w:lvl>
  </w:abstractNum>
  <w:abstractNum w:abstractNumId="5" w15:restartNumberingAfterBreak="0">
    <w:nsid w:val="0C721D62"/>
    <w:multiLevelType w:val="multilevel"/>
    <w:tmpl w:val="0C721D62"/>
    <w:lvl w:ilvl="0">
      <w:start w:val="1"/>
      <w:numFmt w:val="bullet"/>
      <w:lvlText w:val=""/>
      <w:lvlJc w:val="left"/>
      <w:pPr>
        <w:ind w:left="-3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69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1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3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5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57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29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1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30" w:hanging="360"/>
      </w:pPr>
      <w:rPr>
        <w:u w:val="none"/>
      </w:rPr>
    </w:lvl>
  </w:abstractNum>
  <w:abstractNum w:abstractNumId="6" w15:restartNumberingAfterBreak="0">
    <w:nsid w:val="0F0B4B55"/>
    <w:multiLevelType w:val="hybridMultilevel"/>
    <w:tmpl w:val="AD38E4AE"/>
    <w:lvl w:ilvl="0" w:tplc="3756373E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30BB0"/>
    <w:multiLevelType w:val="multilevel"/>
    <w:tmpl w:val="0FA30BB0"/>
    <w:lvl w:ilvl="0">
      <w:start w:val="1"/>
      <w:numFmt w:val="decimal"/>
      <w:lvlText w:val="%1."/>
      <w:lvlJc w:val="left"/>
      <w:pPr>
        <w:ind w:left="77" w:hanging="360"/>
      </w:pPr>
    </w:lvl>
    <w:lvl w:ilvl="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17" w:hanging="180"/>
      </w:pPr>
    </w:lvl>
    <w:lvl w:ilvl="3">
      <w:start w:val="1"/>
      <w:numFmt w:val="decimal"/>
      <w:lvlText w:val="%4."/>
      <w:lvlJc w:val="left"/>
      <w:pPr>
        <w:ind w:left="2237" w:hanging="360"/>
      </w:pPr>
    </w:lvl>
    <w:lvl w:ilvl="4">
      <w:start w:val="1"/>
      <w:numFmt w:val="lowerLetter"/>
      <w:lvlText w:val="%5."/>
      <w:lvlJc w:val="left"/>
      <w:pPr>
        <w:ind w:left="2957" w:hanging="360"/>
      </w:pPr>
    </w:lvl>
    <w:lvl w:ilvl="5">
      <w:start w:val="1"/>
      <w:numFmt w:val="lowerRoman"/>
      <w:lvlText w:val="%6."/>
      <w:lvlJc w:val="right"/>
      <w:pPr>
        <w:ind w:left="3677" w:hanging="180"/>
      </w:pPr>
    </w:lvl>
    <w:lvl w:ilvl="6">
      <w:start w:val="1"/>
      <w:numFmt w:val="decimal"/>
      <w:lvlText w:val="%7."/>
      <w:lvlJc w:val="left"/>
      <w:pPr>
        <w:ind w:left="4397" w:hanging="360"/>
      </w:pPr>
    </w:lvl>
    <w:lvl w:ilvl="7">
      <w:start w:val="1"/>
      <w:numFmt w:val="lowerLetter"/>
      <w:lvlText w:val="%8."/>
      <w:lvlJc w:val="left"/>
      <w:pPr>
        <w:ind w:left="5117" w:hanging="360"/>
      </w:pPr>
    </w:lvl>
    <w:lvl w:ilvl="8">
      <w:start w:val="1"/>
      <w:numFmt w:val="lowerRoman"/>
      <w:lvlText w:val="%9."/>
      <w:lvlJc w:val="right"/>
      <w:pPr>
        <w:ind w:left="5837" w:hanging="180"/>
      </w:pPr>
    </w:lvl>
  </w:abstractNum>
  <w:abstractNum w:abstractNumId="8" w15:restartNumberingAfterBreak="0">
    <w:nsid w:val="139C6960"/>
    <w:multiLevelType w:val="hybridMultilevel"/>
    <w:tmpl w:val="971803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43EAC"/>
    <w:multiLevelType w:val="multilevel"/>
    <w:tmpl w:val="15C43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B5EC6"/>
    <w:multiLevelType w:val="hybridMultilevel"/>
    <w:tmpl w:val="5E601C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D6926"/>
    <w:multiLevelType w:val="multilevel"/>
    <w:tmpl w:val="9CF880EA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837" w:hanging="180"/>
      </w:pPr>
      <w:rPr>
        <w:rFonts w:hint="default"/>
      </w:rPr>
    </w:lvl>
  </w:abstractNum>
  <w:abstractNum w:abstractNumId="12" w15:restartNumberingAfterBreak="0">
    <w:nsid w:val="26EA0FFA"/>
    <w:multiLevelType w:val="hybridMultilevel"/>
    <w:tmpl w:val="38183AC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852874"/>
    <w:multiLevelType w:val="multilevel"/>
    <w:tmpl w:val="3A46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637B7A"/>
    <w:multiLevelType w:val="multilevel"/>
    <w:tmpl w:val="2D637B7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2E5D6B2F"/>
    <w:multiLevelType w:val="multilevel"/>
    <w:tmpl w:val="2E5D6B2F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6" w15:restartNumberingAfterBreak="0">
    <w:nsid w:val="2F2A1F73"/>
    <w:multiLevelType w:val="multilevel"/>
    <w:tmpl w:val="9CF880EA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837" w:hanging="180"/>
      </w:pPr>
      <w:rPr>
        <w:rFonts w:hint="default"/>
      </w:rPr>
    </w:lvl>
  </w:abstractNum>
  <w:abstractNum w:abstractNumId="17" w15:restartNumberingAfterBreak="0">
    <w:nsid w:val="36602CCC"/>
    <w:multiLevelType w:val="multilevel"/>
    <w:tmpl w:val="0FA30BB0"/>
    <w:lvl w:ilvl="0">
      <w:start w:val="1"/>
      <w:numFmt w:val="decimal"/>
      <w:lvlText w:val="%1."/>
      <w:lvlJc w:val="left"/>
      <w:pPr>
        <w:ind w:left="77" w:hanging="360"/>
      </w:pPr>
    </w:lvl>
    <w:lvl w:ilvl="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17" w:hanging="180"/>
      </w:pPr>
    </w:lvl>
    <w:lvl w:ilvl="3">
      <w:start w:val="1"/>
      <w:numFmt w:val="decimal"/>
      <w:lvlText w:val="%4."/>
      <w:lvlJc w:val="left"/>
      <w:pPr>
        <w:ind w:left="2237" w:hanging="360"/>
      </w:pPr>
    </w:lvl>
    <w:lvl w:ilvl="4">
      <w:start w:val="1"/>
      <w:numFmt w:val="lowerLetter"/>
      <w:lvlText w:val="%5."/>
      <w:lvlJc w:val="left"/>
      <w:pPr>
        <w:ind w:left="2957" w:hanging="360"/>
      </w:pPr>
    </w:lvl>
    <w:lvl w:ilvl="5">
      <w:start w:val="1"/>
      <w:numFmt w:val="lowerRoman"/>
      <w:lvlText w:val="%6."/>
      <w:lvlJc w:val="right"/>
      <w:pPr>
        <w:ind w:left="3677" w:hanging="180"/>
      </w:pPr>
    </w:lvl>
    <w:lvl w:ilvl="6">
      <w:start w:val="1"/>
      <w:numFmt w:val="decimal"/>
      <w:lvlText w:val="%7."/>
      <w:lvlJc w:val="left"/>
      <w:pPr>
        <w:ind w:left="4397" w:hanging="360"/>
      </w:pPr>
    </w:lvl>
    <w:lvl w:ilvl="7">
      <w:start w:val="1"/>
      <w:numFmt w:val="lowerLetter"/>
      <w:lvlText w:val="%8."/>
      <w:lvlJc w:val="left"/>
      <w:pPr>
        <w:ind w:left="5117" w:hanging="360"/>
      </w:pPr>
    </w:lvl>
    <w:lvl w:ilvl="8">
      <w:start w:val="1"/>
      <w:numFmt w:val="lowerRoman"/>
      <w:lvlText w:val="%9."/>
      <w:lvlJc w:val="right"/>
      <w:pPr>
        <w:ind w:left="5837" w:hanging="180"/>
      </w:pPr>
    </w:lvl>
  </w:abstractNum>
  <w:abstractNum w:abstractNumId="18" w15:restartNumberingAfterBreak="0">
    <w:nsid w:val="39622DB8"/>
    <w:multiLevelType w:val="multilevel"/>
    <w:tmpl w:val="3A46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931B23"/>
    <w:multiLevelType w:val="multilevel"/>
    <w:tmpl w:val="40931B2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46197C37"/>
    <w:multiLevelType w:val="multilevel"/>
    <w:tmpl w:val="3A46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9A72FB"/>
    <w:multiLevelType w:val="multilevel"/>
    <w:tmpl w:val="489A72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50F72"/>
    <w:multiLevelType w:val="multilevel"/>
    <w:tmpl w:val="9CF880EA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837" w:hanging="180"/>
      </w:pPr>
      <w:rPr>
        <w:rFonts w:hint="default"/>
      </w:rPr>
    </w:lvl>
  </w:abstractNum>
  <w:abstractNum w:abstractNumId="23" w15:restartNumberingAfterBreak="0">
    <w:nsid w:val="49FF744C"/>
    <w:multiLevelType w:val="multilevel"/>
    <w:tmpl w:val="3A46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2A163E"/>
    <w:multiLevelType w:val="multilevel"/>
    <w:tmpl w:val="502A16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2DF69E9"/>
    <w:multiLevelType w:val="multilevel"/>
    <w:tmpl w:val="9CF880EA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837" w:hanging="180"/>
      </w:pPr>
      <w:rPr>
        <w:rFonts w:hint="default"/>
      </w:rPr>
    </w:lvl>
  </w:abstractNum>
  <w:abstractNum w:abstractNumId="26" w15:restartNumberingAfterBreak="0">
    <w:nsid w:val="596F3C7B"/>
    <w:multiLevelType w:val="multilevel"/>
    <w:tmpl w:val="596F3C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F35D9"/>
    <w:multiLevelType w:val="multilevel"/>
    <w:tmpl w:val="5DBF3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E9F40D0"/>
    <w:multiLevelType w:val="hybridMultilevel"/>
    <w:tmpl w:val="971803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8645CC"/>
    <w:multiLevelType w:val="hybridMultilevel"/>
    <w:tmpl w:val="82AA3A3C"/>
    <w:lvl w:ilvl="0" w:tplc="22C07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7E6A0C"/>
    <w:multiLevelType w:val="multilevel"/>
    <w:tmpl w:val="3A46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0389133">
    <w:abstractNumId w:val="14"/>
  </w:num>
  <w:num w:numId="2" w16cid:durableId="1498768070">
    <w:abstractNumId w:val="7"/>
  </w:num>
  <w:num w:numId="3" w16cid:durableId="397482299">
    <w:abstractNumId w:val="5"/>
  </w:num>
  <w:num w:numId="4" w16cid:durableId="257754553">
    <w:abstractNumId w:val="2"/>
  </w:num>
  <w:num w:numId="5" w16cid:durableId="1742630057">
    <w:abstractNumId w:val="15"/>
  </w:num>
  <w:num w:numId="6" w16cid:durableId="1202669616">
    <w:abstractNumId w:val="19"/>
  </w:num>
  <w:num w:numId="7" w16cid:durableId="1833595602">
    <w:abstractNumId w:val="26"/>
  </w:num>
  <w:num w:numId="8" w16cid:durableId="99496510">
    <w:abstractNumId w:val="27"/>
  </w:num>
  <w:num w:numId="9" w16cid:durableId="212041532">
    <w:abstractNumId w:val="24"/>
  </w:num>
  <w:num w:numId="10" w16cid:durableId="796483666">
    <w:abstractNumId w:val="21"/>
  </w:num>
  <w:num w:numId="11" w16cid:durableId="1966933583">
    <w:abstractNumId w:val="9"/>
  </w:num>
  <w:num w:numId="12" w16cid:durableId="175196756">
    <w:abstractNumId w:val="16"/>
  </w:num>
  <w:num w:numId="13" w16cid:durableId="1128476291">
    <w:abstractNumId w:val="4"/>
  </w:num>
  <w:num w:numId="14" w16cid:durableId="909802095">
    <w:abstractNumId w:val="22"/>
  </w:num>
  <w:num w:numId="15" w16cid:durableId="293105015">
    <w:abstractNumId w:val="11"/>
  </w:num>
  <w:num w:numId="16" w16cid:durableId="6291652">
    <w:abstractNumId w:val="8"/>
  </w:num>
  <w:num w:numId="17" w16cid:durableId="762804432">
    <w:abstractNumId w:val="6"/>
  </w:num>
  <w:num w:numId="18" w16cid:durableId="1368994331">
    <w:abstractNumId w:val="25"/>
  </w:num>
  <w:num w:numId="19" w16cid:durableId="1334914210">
    <w:abstractNumId w:val="17"/>
  </w:num>
  <w:num w:numId="20" w16cid:durableId="655383912">
    <w:abstractNumId w:val="28"/>
  </w:num>
  <w:num w:numId="21" w16cid:durableId="1877353164">
    <w:abstractNumId w:val="10"/>
  </w:num>
  <w:num w:numId="22" w16cid:durableId="409887740">
    <w:abstractNumId w:val="0"/>
  </w:num>
  <w:num w:numId="23" w16cid:durableId="631178039">
    <w:abstractNumId w:val="29"/>
  </w:num>
  <w:num w:numId="24" w16cid:durableId="887491154">
    <w:abstractNumId w:val="12"/>
  </w:num>
  <w:num w:numId="25" w16cid:durableId="62532959">
    <w:abstractNumId w:val="23"/>
  </w:num>
  <w:num w:numId="26" w16cid:durableId="1498113178">
    <w:abstractNumId w:val="3"/>
  </w:num>
  <w:num w:numId="27" w16cid:durableId="546575789">
    <w:abstractNumId w:val="18"/>
  </w:num>
  <w:num w:numId="28" w16cid:durableId="339159123">
    <w:abstractNumId w:val="20"/>
  </w:num>
  <w:num w:numId="29" w16cid:durableId="1229807575">
    <w:abstractNumId w:val="1"/>
  </w:num>
  <w:num w:numId="30" w16cid:durableId="1218394639">
    <w:abstractNumId w:val="30"/>
  </w:num>
  <w:num w:numId="31" w16cid:durableId="2825406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0B"/>
    <w:rsid w:val="0001561E"/>
    <w:rsid w:val="000164F4"/>
    <w:rsid w:val="00026A51"/>
    <w:rsid w:val="00032B32"/>
    <w:rsid w:val="00032BD0"/>
    <w:rsid w:val="000372EA"/>
    <w:rsid w:val="00040214"/>
    <w:rsid w:val="00040CDD"/>
    <w:rsid w:val="00041674"/>
    <w:rsid w:val="00042CED"/>
    <w:rsid w:val="0005349D"/>
    <w:rsid w:val="00057963"/>
    <w:rsid w:val="00064E82"/>
    <w:rsid w:val="00070494"/>
    <w:rsid w:val="0007118E"/>
    <w:rsid w:val="00074DFA"/>
    <w:rsid w:val="000767C2"/>
    <w:rsid w:val="00083E82"/>
    <w:rsid w:val="000842E7"/>
    <w:rsid w:val="00084656"/>
    <w:rsid w:val="00084A4C"/>
    <w:rsid w:val="00094D19"/>
    <w:rsid w:val="00095435"/>
    <w:rsid w:val="000A3A6A"/>
    <w:rsid w:val="000A3DF4"/>
    <w:rsid w:val="000B0E29"/>
    <w:rsid w:val="000B1DAB"/>
    <w:rsid w:val="000B607D"/>
    <w:rsid w:val="000C0120"/>
    <w:rsid w:val="000D0503"/>
    <w:rsid w:val="000D162A"/>
    <w:rsid w:val="000D1714"/>
    <w:rsid w:val="000D32CC"/>
    <w:rsid w:val="000D718F"/>
    <w:rsid w:val="000D7DF9"/>
    <w:rsid w:val="000E1C5B"/>
    <w:rsid w:val="000E36CA"/>
    <w:rsid w:val="000E4852"/>
    <w:rsid w:val="000E534C"/>
    <w:rsid w:val="000F731A"/>
    <w:rsid w:val="0010049E"/>
    <w:rsid w:val="001045A3"/>
    <w:rsid w:val="0010525F"/>
    <w:rsid w:val="00114C64"/>
    <w:rsid w:val="00116A99"/>
    <w:rsid w:val="001173CD"/>
    <w:rsid w:val="001220C5"/>
    <w:rsid w:val="00131563"/>
    <w:rsid w:val="00132B3A"/>
    <w:rsid w:val="0013315C"/>
    <w:rsid w:val="00134D36"/>
    <w:rsid w:val="00136655"/>
    <w:rsid w:val="0014270E"/>
    <w:rsid w:val="00142924"/>
    <w:rsid w:val="00144688"/>
    <w:rsid w:val="00152A58"/>
    <w:rsid w:val="00154DE1"/>
    <w:rsid w:val="0015603D"/>
    <w:rsid w:val="00161582"/>
    <w:rsid w:val="00163D55"/>
    <w:rsid w:val="00165FE5"/>
    <w:rsid w:val="00171FA6"/>
    <w:rsid w:val="0017342B"/>
    <w:rsid w:val="00185BB3"/>
    <w:rsid w:val="00186854"/>
    <w:rsid w:val="001908E3"/>
    <w:rsid w:val="00192586"/>
    <w:rsid w:val="00194CB2"/>
    <w:rsid w:val="00197E22"/>
    <w:rsid w:val="001A353E"/>
    <w:rsid w:val="001A44F4"/>
    <w:rsid w:val="001A480F"/>
    <w:rsid w:val="001A4FBA"/>
    <w:rsid w:val="001A6BE9"/>
    <w:rsid w:val="001B20E8"/>
    <w:rsid w:val="001B2403"/>
    <w:rsid w:val="001B6BD5"/>
    <w:rsid w:val="001C204C"/>
    <w:rsid w:val="001C317F"/>
    <w:rsid w:val="001C389F"/>
    <w:rsid w:val="001C72D3"/>
    <w:rsid w:val="001C77D0"/>
    <w:rsid w:val="001D4330"/>
    <w:rsid w:val="001E1F9D"/>
    <w:rsid w:val="001E4090"/>
    <w:rsid w:val="001E619E"/>
    <w:rsid w:val="001F492A"/>
    <w:rsid w:val="0020026E"/>
    <w:rsid w:val="00200749"/>
    <w:rsid w:val="002021BC"/>
    <w:rsid w:val="0020439D"/>
    <w:rsid w:val="002102C8"/>
    <w:rsid w:val="002124A9"/>
    <w:rsid w:val="00213ACE"/>
    <w:rsid w:val="00213E9F"/>
    <w:rsid w:val="00214076"/>
    <w:rsid w:val="00214219"/>
    <w:rsid w:val="002145EC"/>
    <w:rsid w:val="00221A86"/>
    <w:rsid w:val="0022691C"/>
    <w:rsid w:val="00232E05"/>
    <w:rsid w:val="00234B39"/>
    <w:rsid w:val="002350B6"/>
    <w:rsid w:val="002405A0"/>
    <w:rsid w:val="00241C11"/>
    <w:rsid w:val="0024569F"/>
    <w:rsid w:val="00250203"/>
    <w:rsid w:val="0025255D"/>
    <w:rsid w:val="002551B0"/>
    <w:rsid w:val="00256198"/>
    <w:rsid w:val="00256F58"/>
    <w:rsid w:val="00257284"/>
    <w:rsid w:val="00257996"/>
    <w:rsid w:val="00260477"/>
    <w:rsid w:val="0026221E"/>
    <w:rsid w:val="0026281B"/>
    <w:rsid w:val="00264360"/>
    <w:rsid w:val="00271678"/>
    <w:rsid w:val="00274135"/>
    <w:rsid w:val="00276241"/>
    <w:rsid w:val="002831AB"/>
    <w:rsid w:val="00284B2A"/>
    <w:rsid w:val="00287112"/>
    <w:rsid w:val="00296075"/>
    <w:rsid w:val="00296F60"/>
    <w:rsid w:val="002A37C0"/>
    <w:rsid w:val="002A477D"/>
    <w:rsid w:val="002B33AA"/>
    <w:rsid w:val="002B57D2"/>
    <w:rsid w:val="002B5A52"/>
    <w:rsid w:val="002B6A1F"/>
    <w:rsid w:val="002C15E5"/>
    <w:rsid w:val="002C2937"/>
    <w:rsid w:val="002C66B5"/>
    <w:rsid w:val="002C69E5"/>
    <w:rsid w:val="002D3FB4"/>
    <w:rsid w:val="002D5A91"/>
    <w:rsid w:val="002E1696"/>
    <w:rsid w:val="002E3F99"/>
    <w:rsid w:val="002E456D"/>
    <w:rsid w:val="002F0A31"/>
    <w:rsid w:val="002F113A"/>
    <w:rsid w:val="002F2980"/>
    <w:rsid w:val="002F364A"/>
    <w:rsid w:val="002F45E6"/>
    <w:rsid w:val="002F68AE"/>
    <w:rsid w:val="002F6B8C"/>
    <w:rsid w:val="0030206B"/>
    <w:rsid w:val="00303B3C"/>
    <w:rsid w:val="00303C45"/>
    <w:rsid w:val="0030515A"/>
    <w:rsid w:val="00312E03"/>
    <w:rsid w:val="00313048"/>
    <w:rsid w:val="00313C2D"/>
    <w:rsid w:val="00315E32"/>
    <w:rsid w:val="00317FE4"/>
    <w:rsid w:val="00322190"/>
    <w:rsid w:val="00323A92"/>
    <w:rsid w:val="00324649"/>
    <w:rsid w:val="00324E35"/>
    <w:rsid w:val="003310AA"/>
    <w:rsid w:val="003361D4"/>
    <w:rsid w:val="00340949"/>
    <w:rsid w:val="003411D1"/>
    <w:rsid w:val="0034189C"/>
    <w:rsid w:val="003428CE"/>
    <w:rsid w:val="00342D66"/>
    <w:rsid w:val="00345C58"/>
    <w:rsid w:val="003461B8"/>
    <w:rsid w:val="003471C7"/>
    <w:rsid w:val="0034728B"/>
    <w:rsid w:val="00350C6F"/>
    <w:rsid w:val="00351676"/>
    <w:rsid w:val="00357B87"/>
    <w:rsid w:val="0036606C"/>
    <w:rsid w:val="003662CD"/>
    <w:rsid w:val="00372CFE"/>
    <w:rsid w:val="00374BB7"/>
    <w:rsid w:val="0037680A"/>
    <w:rsid w:val="003769B7"/>
    <w:rsid w:val="003820EC"/>
    <w:rsid w:val="00392EEE"/>
    <w:rsid w:val="0039309F"/>
    <w:rsid w:val="003A1717"/>
    <w:rsid w:val="003B05C3"/>
    <w:rsid w:val="003B6373"/>
    <w:rsid w:val="003B695C"/>
    <w:rsid w:val="003B785F"/>
    <w:rsid w:val="003C15A3"/>
    <w:rsid w:val="003C1E03"/>
    <w:rsid w:val="003C2F3F"/>
    <w:rsid w:val="003C7B32"/>
    <w:rsid w:val="003D0C8A"/>
    <w:rsid w:val="003D3F8F"/>
    <w:rsid w:val="003D618C"/>
    <w:rsid w:val="003E1BE3"/>
    <w:rsid w:val="003E4A8B"/>
    <w:rsid w:val="003E4CA5"/>
    <w:rsid w:val="003E6784"/>
    <w:rsid w:val="003E7892"/>
    <w:rsid w:val="003F2DA5"/>
    <w:rsid w:val="003F36B2"/>
    <w:rsid w:val="003F480B"/>
    <w:rsid w:val="003F6181"/>
    <w:rsid w:val="003F68A4"/>
    <w:rsid w:val="003F6912"/>
    <w:rsid w:val="003F77A7"/>
    <w:rsid w:val="0040411C"/>
    <w:rsid w:val="00406488"/>
    <w:rsid w:val="00410BE2"/>
    <w:rsid w:val="00412367"/>
    <w:rsid w:val="00412A22"/>
    <w:rsid w:val="0041487F"/>
    <w:rsid w:val="00416E75"/>
    <w:rsid w:val="004304ED"/>
    <w:rsid w:val="004312FA"/>
    <w:rsid w:val="0043367C"/>
    <w:rsid w:val="00434AE1"/>
    <w:rsid w:val="00440A96"/>
    <w:rsid w:val="0044170C"/>
    <w:rsid w:val="00442DB7"/>
    <w:rsid w:val="0045325B"/>
    <w:rsid w:val="00457A66"/>
    <w:rsid w:val="00461331"/>
    <w:rsid w:val="00461B8E"/>
    <w:rsid w:val="00462AB3"/>
    <w:rsid w:val="004637FE"/>
    <w:rsid w:val="00477EF9"/>
    <w:rsid w:val="00481897"/>
    <w:rsid w:val="00496AAA"/>
    <w:rsid w:val="004A3BEC"/>
    <w:rsid w:val="004A420D"/>
    <w:rsid w:val="004A69CF"/>
    <w:rsid w:val="004B1C45"/>
    <w:rsid w:val="004B319B"/>
    <w:rsid w:val="004B39D9"/>
    <w:rsid w:val="004B4AFF"/>
    <w:rsid w:val="004B6EAF"/>
    <w:rsid w:val="004B7C0B"/>
    <w:rsid w:val="004C1A7A"/>
    <w:rsid w:val="004C621E"/>
    <w:rsid w:val="004C716C"/>
    <w:rsid w:val="004D09DE"/>
    <w:rsid w:val="004D3955"/>
    <w:rsid w:val="004D482B"/>
    <w:rsid w:val="004D6A14"/>
    <w:rsid w:val="004E2074"/>
    <w:rsid w:val="004E3F49"/>
    <w:rsid w:val="004E5780"/>
    <w:rsid w:val="004E62D5"/>
    <w:rsid w:val="004E6F37"/>
    <w:rsid w:val="004F5762"/>
    <w:rsid w:val="004F636E"/>
    <w:rsid w:val="0050361E"/>
    <w:rsid w:val="00504D02"/>
    <w:rsid w:val="00505761"/>
    <w:rsid w:val="00505FCB"/>
    <w:rsid w:val="005076FF"/>
    <w:rsid w:val="0051047B"/>
    <w:rsid w:val="00513483"/>
    <w:rsid w:val="00513561"/>
    <w:rsid w:val="005216D9"/>
    <w:rsid w:val="00526070"/>
    <w:rsid w:val="00527433"/>
    <w:rsid w:val="005310EC"/>
    <w:rsid w:val="0053470F"/>
    <w:rsid w:val="00536B55"/>
    <w:rsid w:val="00541C56"/>
    <w:rsid w:val="0054687F"/>
    <w:rsid w:val="00550444"/>
    <w:rsid w:val="00552CC0"/>
    <w:rsid w:val="00556783"/>
    <w:rsid w:val="005579D3"/>
    <w:rsid w:val="00557F23"/>
    <w:rsid w:val="00562BDE"/>
    <w:rsid w:val="00566B45"/>
    <w:rsid w:val="0057487A"/>
    <w:rsid w:val="0057508D"/>
    <w:rsid w:val="00582A57"/>
    <w:rsid w:val="005900D0"/>
    <w:rsid w:val="00592680"/>
    <w:rsid w:val="005939A9"/>
    <w:rsid w:val="0059487D"/>
    <w:rsid w:val="00595249"/>
    <w:rsid w:val="00595E3E"/>
    <w:rsid w:val="005A7C42"/>
    <w:rsid w:val="005B463D"/>
    <w:rsid w:val="005C695D"/>
    <w:rsid w:val="005C7EFF"/>
    <w:rsid w:val="005D046C"/>
    <w:rsid w:val="005D12F1"/>
    <w:rsid w:val="005E09F1"/>
    <w:rsid w:val="005E30B1"/>
    <w:rsid w:val="005E3917"/>
    <w:rsid w:val="005E53BC"/>
    <w:rsid w:val="005F4819"/>
    <w:rsid w:val="005F5106"/>
    <w:rsid w:val="005F5A5F"/>
    <w:rsid w:val="00605C9E"/>
    <w:rsid w:val="00616C85"/>
    <w:rsid w:val="00632D37"/>
    <w:rsid w:val="00633892"/>
    <w:rsid w:val="00633CAC"/>
    <w:rsid w:val="00634563"/>
    <w:rsid w:val="00640F30"/>
    <w:rsid w:val="00642C92"/>
    <w:rsid w:val="00646F4B"/>
    <w:rsid w:val="0064700B"/>
    <w:rsid w:val="00647042"/>
    <w:rsid w:val="00651C48"/>
    <w:rsid w:val="00654307"/>
    <w:rsid w:val="0065645D"/>
    <w:rsid w:val="00657148"/>
    <w:rsid w:val="006626C9"/>
    <w:rsid w:val="00663E00"/>
    <w:rsid w:val="00665558"/>
    <w:rsid w:val="00665CF5"/>
    <w:rsid w:val="00670D1A"/>
    <w:rsid w:val="00670E3B"/>
    <w:rsid w:val="006716C6"/>
    <w:rsid w:val="00671AA2"/>
    <w:rsid w:val="006753B5"/>
    <w:rsid w:val="00675A5D"/>
    <w:rsid w:val="00680AD4"/>
    <w:rsid w:val="00683593"/>
    <w:rsid w:val="00687EEE"/>
    <w:rsid w:val="006919DE"/>
    <w:rsid w:val="00692234"/>
    <w:rsid w:val="0069343D"/>
    <w:rsid w:val="006936E7"/>
    <w:rsid w:val="00694735"/>
    <w:rsid w:val="00696B1E"/>
    <w:rsid w:val="006A00C4"/>
    <w:rsid w:val="006A7918"/>
    <w:rsid w:val="006B1C54"/>
    <w:rsid w:val="006B446D"/>
    <w:rsid w:val="006B514B"/>
    <w:rsid w:val="006B5B03"/>
    <w:rsid w:val="006C05A7"/>
    <w:rsid w:val="006C274A"/>
    <w:rsid w:val="006C2B5F"/>
    <w:rsid w:val="006C37D1"/>
    <w:rsid w:val="006C78D1"/>
    <w:rsid w:val="006D2180"/>
    <w:rsid w:val="006D5EDC"/>
    <w:rsid w:val="006E4D53"/>
    <w:rsid w:val="006F055C"/>
    <w:rsid w:val="006F2D8C"/>
    <w:rsid w:val="006F4FA7"/>
    <w:rsid w:val="006F6AD7"/>
    <w:rsid w:val="00714162"/>
    <w:rsid w:val="0071637F"/>
    <w:rsid w:val="00721CDD"/>
    <w:rsid w:val="00733B6D"/>
    <w:rsid w:val="0073460C"/>
    <w:rsid w:val="00734EE8"/>
    <w:rsid w:val="00735A81"/>
    <w:rsid w:val="007426F5"/>
    <w:rsid w:val="007428F5"/>
    <w:rsid w:val="007442D9"/>
    <w:rsid w:val="0074718A"/>
    <w:rsid w:val="007526A1"/>
    <w:rsid w:val="00752EAE"/>
    <w:rsid w:val="007538A8"/>
    <w:rsid w:val="00755274"/>
    <w:rsid w:val="00757DB5"/>
    <w:rsid w:val="00762C4B"/>
    <w:rsid w:val="007633DB"/>
    <w:rsid w:val="007648BC"/>
    <w:rsid w:val="00770E94"/>
    <w:rsid w:val="007821DE"/>
    <w:rsid w:val="00783656"/>
    <w:rsid w:val="00784423"/>
    <w:rsid w:val="00790C70"/>
    <w:rsid w:val="00793EDE"/>
    <w:rsid w:val="00794667"/>
    <w:rsid w:val="00795159"/>
    <w:rsid w:val="007960D1"/>
    <w:rsid w:val="007B2756"/>
    <w:rsid w:val="007B28CA"/>
    <w:rsid w:val="007B6515"/>
    <w:rsid w:val="007B76CE"/>
    <w:rsid w:val="007C00EB"/>
    <w:rsid w:val="007C10B6"/>
    <w:rsid w:val="007C233F"/>
    <w:rsid w:val="007C3C58"/>
    <w:rsid w:val="007C7C37"/>
    <w:rsid w:val="007D08E6"/>
    <w:rsid w:val="007D64FA"/>
    <w:rsid w:val="007D70DA"/>
    <w:rsid w:val="007D7480"/>
    <w:rsid w:val="007E123E"/>
    <w:rsid w:val="007E29C3"/>
    <w:rsid w:val="007E5409"/>
    <w:rsid w:val="007F2051"/>
    <w:rsid w:val="007F6482"/>
    <w:rsid w:val="007F68A0"/>
    <w:rsid w:val="00804CAD"/>
    <w:rsid w:val="008078F8"/>
    <w:rsid w:val="0081022C"/>
    <w:rsid w:val="0081023A"/>
    <w:rsid w:val="00811BB7"/>
    <w:rsid w:val="008131F8"/>
    <w:rsid w:val="008137CE"/>
    <w:rsid w:val="00823058"/>
    <w:rsid w:val="00824A6A"/>
    <w:rsid w:val="00825BBB"/>
    <w:rsid w:val="00826A5E"/>
    <w:rsid w:val="00832B9F"/>
    <w:rsid w:val="00834132"/>
    <w:rsid w:val="00835D56"/>
    <w:rsid w:val="00836F95"/>
    <w:rsid w:val="0084564B"/>
    <w:rsid w:val="00845B78"/>
    <w:rsid w:val="00846543"/>
    <w:rsid w:val="008475B0"/>
    <w:rsid w:val="0085153E"/>
    <w:rsid w:val="00853F38"/>
    <w:rsid w:val="0086150B"/>
    <w:rsid w:val="00867194"/>
    <w:rsid w:val="008672BC"/>
    <w:rsid w:val="00867344"/>
    <w:rsid w:val="00882F12"/>
    <w:rsid w:val="00887C21"/>
    <w:rsid w:val="008900E4"/>
    <w:rsid w:val="00890D36"/>
    <w:rsid w:val="00891A74"/>
    <w:rsid w:val="00892ACE"/>
    <w:rsid w:val="00894740"/>
    <w:rsid w:val="00895680"/>
    <w:rsid w:val="00895A45"/>
    <w:rsid w:val="00896807"/>
    <w:rsid w:val="008A05AE"/>
    <w:rsid w:val="008A2AAD"/>
    <w:rsid w:val="008A4197"/>
    <w:rsid w:val="008B0297"/>
    <w:rsid w:val="008B07F0"/>
    <w:rsid w:val="008B1A89"/>
    <w:rsid w:val="008B6773"/>
    <w:rsid w:val="008C12E3"/>
    <w:rsid w:val="008C25AD"/>
    <w:rsid w:val="008C3A1B"/>
    <w:rsid w:val="008C45BE"/>
    <w:rsid w:val="008C50C7"/>
    <w:rsid w:val="008D6D06"/>
    <w:rsid w:val="008D6E34"/>
    <w:rsid w:val="008E31AD"/>
    <w:rsid w:val="008E797E"/>
    <w:rsid w:val="008F056C"/>
    <w:rsid w:val="008F37EB"/>
    <w:rsid w:val="008F7607"/>
    <w:rsid w:val="008F77B4"/>
    <w:rsid w:val="00903D0C"/>
    <w:rsid w:val="009057FA"/>
    <w:rsid w:val="00905BA3"/>
    <w:rsid w:val="00910DAA"/>
    <w:rsid w:val="00911B0E"/>
    <w:rsid w:val="009200C5"/>
    <w:rsid w:val="00922FD4"/>
    <w:rsid w:val="00922FDF"/>
    <w:rsid w:val="00923E1D"/>
    <w:rsid w:val="00925D83"/>
    <w:rsid w:val="00927296"/>
    <w:rsid w:val="009307C6"/>
    <w:rsid w:val="0093138B"/>
    <w:rsid w:val="00931D07"/>
    <w:rsid w:val="00933FB0"/>
    <w:rsid w:val="009424BC"/>
    <w:rsid w:val="00945EBC"/>
    <w:rsid w:val="00946511"/>
    <w:rsid w:val="009504F3"/>
    <w:rsid w:val="00951DC4"/>
    <w:rsid w:val="009532A2"/>
    <w:rsid w:val="0096232C"/>
    <w:rsid w:val="009650D1"/>
    <w:rsid w:val="009724BD"/>
    <w:rsid w:val="00973255"/>
    <w:rsid w:val="00980033"/>
    <w:rsid w:val="009917E6"/>
    <w:rsid w:val="00993DC5"/>
    <w:rsid w:val="00996BB2"/>
    <w:rsid w:val="009970AF"/>
    <w:rsid w:val="00997B5E"/>
    <w:rsid w:val="009A260F"/>
    <w:rsid w:val="009A3795"/>
    <w:rsid w:val="009A6F76"/>
    <w:rsid w:val="009B3739"/>
    <w:rsid w:val="009B4211"/>
    <w:rsid w:val="009B759F"/>
    <w:rsid w:val="009C0984"/>
    <w:rsid w:val="009C0D2C"/>
    <w:rsid w:val="009C3E14"/>
    <w:rsid w:val="009C5522"/>
    <w:rsid w:val="009C6A66"/>
    <w:rsid w:val="009C72E4"/>
    <w:rsid w:val="009E11A6"/>
    <w:rsid w:val="009E36E8"/>
    <w:rsid w:val="009E479E"/>
    <w:rsid w:val="009F3E06"/>
    <w:rsid w:val="009F7386"/>
    <w:rsid w:val="009F7684"/>
    <w:rsid w:val="00A01165"/>
    <w:rsid w:val="00A01DC9"/>
    <w:rsid w:val="00A05049"/>
    <w:rsid w:val="00A0727B"/>
    <w:rsid w:val="00A1267F"/>
    <w:rsid w:val="00A12C12"/>
    <w:rsid w:val="00A16F66"/>
    <w:rsid w:val="00A17CD1"/>
    <w:rsid w:val="00A2014D"/>
    <w:rsid w:val="00A22081"/>
    <w:rsid w:val="00A222EF"/>
    <w:rsid w:val="00A224B6"/>
    <w:rsid w:val="00A2494C"/>
    <w:rsid w:val="00A26FE8"/>
    <w:rsid w:val="00A27061"/>
    <w:rsid w:val="00A27A0A"/>
    <w:rsid w:val="00A36A6D"/>
    <w:rsid w:val="00A42FB7"/>
    <w:rsid w:val="00A45F8D"/>
    <w:rsid w:val="00A47664"/>
    <w:rsid w:val="00A51253"/>
    <w:rsid w:val="00A54BD6"/>
    <w:rsid w:val="00A619C7"/>
    <w:rsid w:val="00A61F0E"/>
    <w:rsid w:val="00A64FFC"/>
    <w:rsid w:val="00A66906"/>
    <w:rsid w:val="00A6729D"/>
    <w:rsid w:val="00A750B1"/>
    <w:rsid w:val="00A7729E"/>
    <w:rsid w:val="00A81DCD"/>
    <w:rsid w:val="00A909B1"/>
    <w:rsid w:val="00A91201"/>
    <w:rsid w:val="00A9131F"/>
    <w:rsid w:val="00AA0ED3"/>
    <w:rsid w:val="00AA140A"/>
    <w:rsid w:val="00AB3D91"/>
    <w:rsid w:val="00AC016E"/>
    <w:rsid w:val="00AC0226"/>
    <w:rsid w:val="00AC087D"/>
    <w:rsid w:val="00AC44D2"/>
    <w:rsid w:val="00AC4DCC"/>
    <w:rsid w:val="00AC5EAF"/>
    <w:rsid w:val="00AC6AE2"/>
    <w:rsid w:val="00AC71B1"/>
    <w:rsid w:val="00AD1783"/>
    <w:rsid w:val="00AD6199"/>
    <w:rsid w:val="00AD7C86"/>
    <w:rsid w:val="00AD7ED7"/>
    <w:rsid w:val="00AE1D64"/>
    <w:rsid w:val="00AE3CA2"/>
    <w:rsid w:val="00AE4D15"/>
    <w:rsid w:val="00AE6484"/>
    <w:rsid w:val="00AF18F0"/>
    <w:rsid w:val="00AF2C32"/>
    <w:rsid w:val="00AF6117"/>
    <w:rsid w:val="00AF7030"/>
    <w:rsid w:val="00B01148"/>
    <w:rsid w:val="00B022B5"/>
    <w:rsid w:val="00B056A6"/>
    <w:rsid w:val="00B12DE4"/>
    <w:rsid w:val="00B16C3F"/>
    <w:rsid w:val="00B21755"/>
    <w:rsid w:val="00B22576"/>
    <w:rsid w:val="00B22B94"/>
    <w:rsid w:val="00B23EE1"/>
    <w:rsid w:val="00B24514"/>
    <w:rsid w:val="00B273B0"/>
    <w:rsid w:val="00B40C9A"/>
    <w:rsid w:val="00B4362A"/>
    <w:rsid w:val="00B56A1A"/>
    <w:rsid w:val="00B56B33"/>
    <w:rsid w:val="00B628D7"/>
    <w:rsid w:val="00B62E1D"/>
    <w:rsid w:val="00B65E72"/>
    <w:rsid w:val="00B702F3"/>
    <w:rsid w:val="00B70C38"/>
    <w:rsid w:val="00B710D6"/>
    <w:rsid w:val="00B71D09"/>
    <w:rsid w:val="00B73642"/>
    <w:rsid w:val="00B73A70"/>
    <w:rsid w:val="00B73CF2"/>
    <w:rsid w:val="00B73F5C"/>
    <w:rsid w:val="00B7523C"/>
    <w:rsid w:val="00B75499"/>
    <w:rsid w:val="00B75BD5"/>
    <w:rsid w:val="00B8272A"/>
    <w:rsid w:val="00B82FB7"/>
    <w:rsid w:val="00B83ED7"/>
    <w:rsid w:val="00B848E2"/>
    <w:rsid w:val="00B870B8"/>
    <w:rsid w:val="00B9327B"/>
    <w:rsid w:val="00B95943"/>
    <w:rsid w:val="00B96111"/>
    <w:rsid w:val="00B96590"/>
    <w:rsid w:val="00BA44F5"/>
    <w:rsid w:val="00BA781D"/>
    <w:rsid w:val="00BB4285"/>
    <w:rsid w:val="00BB4594"/>
    <w:rsid w:val="00BB6BFB"/>
    <w:rsid w:val="00BC0777"/>
    <w:rsid w:val="00BD17F2"/>
    <w:rsid w:val="00BD1C42"/>
    <w:rsid w:val="00BD5D7B"/>
    <w:rsid w:val="00BD5F56"/>
    <w:rsid w:val="00BD6230"/>
    <w:rsid w:val="00BE1298"/>
    <w:rsid w:val="00BE529A"/>
    <w:rsid w:val="00BF456D"/>
    <w:rsid w:val="00BF4EC8"/>
    <w:rsid w:val="00BF6E8C"/>
    <w:rsid w:val="00C03A8D"/>
    <w:rsid w:val="00C06CDE"/>
    <w:rsid w:val="00C125AE"/>
    <w:rsid w:val="00C14081"/>
    <w:rsid w:val="00C1663C"/>
    <w:rsid w:val="00C22885"/>
    <w:rsid w:val="00C26D5D"/>
    <w:rsid w:val="00C30080"/>
    <w:rsid w:val="00C30BE4"/>
    <w:rsid w:val="00C41425"/>
    <w:rsid w:val="00C56E96"/>
    <w:rsid w:val="00C574FA"/>
    <w:rsid w:val="00C60D83"/>
    <w:rsid w:val="00C613B8"/>
    <w:rsid w:val="00C64911"/>
    <w:rsid w:val="00C753AF"/>
    <w:rsid w:val="00C81FFC"/>
    <w:rsid w:val="00C823C4"/>
    <w:rsid w:val="00C83CCB"/>
    <w:rsid w:val="00C90674"/>
    <w:rsid w:val="00C949EC"/>
    <w:rsid w:val="00C957CE"/>
    <w:rsid w:val="00C97D66"/>
    <w:rsid w:val="00CA2C22"/>
    <w:rsid w:val="00CA5029"/>
    <w:rsid w:val="00CA53E0"/>
    <w:rsid w:val="00CA7C6B"/>
    <w:rsid w:val="00CB36B5"/>
    <w:rsid w:val="00CB3FD4"/>
    <w:rsid w:val="00CB4C80"/>
    <w:rsid w:val="00CC002B"/>
    <w:rsid w:val="00CC014B"/>
    <w:rsid w:val="00CC1A06"/>
    <w:rsid w:val="00CC39B5"/>
    <w:rsid w:val="00CD67BC"/>
    <w:rsid w:val="00CD67D9"/>
    <w:rsid w:val="00CD6CC3"/>
    <w:rsid w:val="00CE1404"/>
    <w:rsid w:val="00CE3288"/>
    <w:rsid w:val="00CE3C24"/>
    <w:rsid w:val="00CE601D"/>
    <w:rsid w:val="00CE694A"/>
    <w:rsid w:val="00CF178C"/>
    <w:rsid w:val="00CF4D01"/>
    <w:rsid w:val="00CF7A31"/>
    <w:rsid w:val="00D01369"/>
    <w:rsid w:val="00D05A7E"/>
    <w:rsid w:val="00D11A61"/>
    <w:rsid w:val="00D131DC"/>
    <w:rsid w:val="00D13CB4"/>
    <w:rsid w:val="00D15523"/>
    <w:rsid w:val="00D16D91"/>
    <w:rsid w:val="00D20475"/>
    <w:rsid w:val="00D22C62"/>
    <w:rsid w:val="00D2479E"/>
    <w:rsid w:val="00D27525"/>
    <w:rsid w:val="00D27D66"/>
    <w:rsid w:val="00D30653"/>
    <w:rsid w:val="00D33A91"/>
    <w:rsid w:val="00D34156"/>
    <w:rsid w:val="00D37541"/>
    <w:rsid w:val="00D402F6"/>
    <w:rsid w:val="00D414BA"/>
    <w:rsid w:val="00D44204"/>
    <w:rsid w:val="00D51ED1"/>
    <w:rsid w:val="00D61754"/>
    <w:rsid w:val="00D648C0"/>
    <w:rsid w:val="00D75A44"/>
    <w:rsid w:val="00D84F84"/>
    <w:rsid w:val="00D852F0"/>
    <w:rsid w:val="00D8696F"/>
    <w:rsid w:val="00D93068"/>
    <w:rsid w:val="00DA535D"/>
    <w:rsid w:val="00DB01F5"/>
    <w:rsid w:val="00DB0407"/>
    <w:rsid w:val="00DB0685"/>
    <w:rsid w:val="00DC3B4D"/>
    <w:rsid w:val="00DC7086"/>
    <w:rsid w:val="00DC716D"/>
    <w:rsid w:val="00DD10B9"/>
    <w:rsid w:val="00DD16E0"/>
    <w:rsid w:val="00DD2A45"/>
    <w:rsid w:val="00DE175A"/>
    <w:rsid w:val="00DE6B40"/>
    <w:rsid w:val="00DF1B57"/>
    <w:rsid w:val="00DF2F9D"/>
    <w:rsid w:val="00DF3B11"/>
    <w:rsid w:val="00DF6718"/>
    <w:rsid w:val="00DF6860"/>
    <w:rsid w:val="00E04D43"/>
    <w:rsid w:val="00E06049"/>
    <w:rsid w:val="00E07B7C"/>
    <w:rsid w:val="00E10B29"/>
    <w:rsid w:val="00E12567"/>
    <w:rsid w:val="00E16A3E"/>
    <w:rsid w:val="00E21FDD"/>
    <w:rsid w:val="00E230FB"/>
    <w:rsid w:val="00E25ECB"/>
    <w:rsid w:val="00E267F6"/>
    <w:rsid w:val="00E34FFF"/>
    <w:rsid w:val="00E35CFC"/>
    <w:rsid w:val="00E42636"/>
    <w:rsid w:val="00E42C84"/>
    <w:rsid w:val="00E434FD"/>
    <w:rsid w:val="00E52802"/>
    <w:rsid w:val="00E5536D"/>
    <w:rsid w:val="00E56BF8"/>
    <w:rsid w:val="00E60626"/>
    <w:rsid w:val="00E638B1"/>
    <w:rsid w:val="00E658EA"/>
    <w:rsid w:val="00E71F8C"/>
    <w:rsid w:val="00E7371F"/>
    <w:rsid w:val="00E752B1"/>
    <w:rsid w:val="00E8264E"/>
    <w:rsid w:val="00E83F6A"/>
    <w:rsid w:val="00E84F00"/>
    <w:rsid w:val="00E8537B"/>
    <w:rsid w:val="00E85706"/>
    <w:rsid w:val="00E91C8B"/>
    <w:rsid w:val="00E92D94"/>
    <w:rsid w:val="00E930B0"/>
    <w:rsid w:val="00E95049"/>
    <w:rsid w:val="00E96F53"/>
    <w:rsid w:val="00EA00BA"/>
    <w:rsid w:val="00EA1CAA"/>
    <w:rsid w:val="00EA3B51"/>
    <w:rsid w:val="00EA5432"/>
    <w:rsid w:val="00EA6F34"/>
    <w:rsid w:val="00EB0370"/>
    <w:rsid w:val="00EB08A5"/>
    <w:rsid w:val="00EB3FB1"/>
    <w:rsid w:val="00EB4B54"/>
    <w:rsid w:val="00EC42E9"/>
    <w:rsid w:val="00EC60A8"/>
    <w:rsid w:val="00EC636F"/>
    <w:rsid w:val="00EC7289"/>
    <w:rsid w:val="00EC797B"/>
    <w:rsid w:val="00ED3918"/>
    <w:rsid w:val="00ED3EA2"/>
    <w:rsid w:val="00ED47B4"/>
    <w:rsid w:val="00ED58BF"/>
    <w:rsid w:val="00ED652A"/>
    <w:rsid w:val="00EE1CFC"/>
    <w:rsid w:val="00EE1F57"/>
    <w:rsid w:val="00EE21DA"/>
    <w:rsid w:val="00EE618A"/>
    <w:rsid w:val="00EF21CE"/>
    <w:rsid w:val="00EF3513"/>
    <w:rsid w:val="00EF3E6A"/>
    <w:rsid w:val="00F03840"/>
    <w:rsid w:val="00F03C8F"/>
    <w:rsid w:val="00F0442F"/>
    <w:rsid w:val="00F0669F"/>
    <w:rsid w:val="00F1272B"/>
    <w:rsid w:val="00F12B0E"/>
    <w:rsid w:val="00F149F5"/>
    <w:rsid w:val="00F17F7E"/>
    <w:rsid w:val="00F2280E"/>
    <w:rsid w:val="00F24B94"/>
    <w:rsid w:val="00F26D02"/>
    <w:rsid w:val="00F27810"/>
    <w:rsid w:val="00F310A9"/>
    <w:rsid w:val="00F32EE9"/>
    <w:rsid w:val="00F36538"/>
    <w:rsid w:val="00F400D5"/>
    <w:rsid w:val="00F40192"/>
    <w:rsid w:val="00F4031A"/>
    <w:rsid w:val="00F42DF6"/>
    <w:rsid w:val="00F43B62"/>
    <w:rsid w:val="00F51C26"/>
    <w:rsid w:val="00F54CDD"/>
    <w:rsid w:val="00F57673"/>
    <w:rsid w:val="00F57A3A"/>
    <w:rsid w:val="00F60348"/>
    <w:rsid w:val="00F606C9"/>
    <w:rsid w:val="00F643F4"/>
    <w:rsid w:val="00F67D38"/>
    <w:rsid w:val="00F80CF1"/>
    <w:rsid w:val="00F83C15"/>
    <w:rsid w:val="00F843A1"/>
    <w:rsid w:val="00F90C17"/>
    <w:rsid w:val="00F91A43"/>
    <w:rsid w:val="00F96DDB"/>
    <w:rsid w:val="00F976FA"/>
    <w:rsid w:val="00FA06DE"/>
    <w:rsid w:val="00FB5148"/>
    <w:rsid w:val="00FB6667"/>
    <w:rsid w:val="00FB7305"/>
    <w:rsid w:val="00FC5B72"/>
    <w:rsid w:val="00FD35D3"/>
    <w:rsid w:val="00FE0A01"/>
    <w:rsid w:val="00FF71DA"/>
    <w:rsid w:val="250273A3"/>
    <w:rsid w:val="27354760"/>
    <w:rsid w:val="2DEA2B35"/>
    <w:rsid w:val="49103B2E"/>
    <w:rsid w:val="6E3C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6AA28"/>
  <w15:docId w15:val="{3BE9B74A-BB13-484C-B0B6-A1419BDF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370"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pPr>
      <w:spacing w:after="0"/>
    </w:pPr>
    <w:rPr>
      <w:rFonts w:ascii="Arial Narrow" w:eastAsia="Times New Roman" w:hAnsi="Arial Narrow" w:cs="Times New Roman"/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563C1"/>
      <w:u w:val="single"/>
    </w:rPr>
  </w:style>
  <w:style w:type="table" w:styleId="Tabela-Siatka">
    <w:name w:val="Table Grid"/>
    <w:basedOn w:val="Standardowy"/>
    <w:uiPriority w:val="5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eastAsiaTheme="minorEastAsia"/>
      <w:kern w:val="0"/>
      <w:sz w:val="20"/>
      <w:szCs w:val="2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Arial Narrow" w:eastAsia="Times New Roman" w:hAnsi="Arial Narrow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table" w:styleId="Zwykatabela1">
    <w:name w:val="Plain Table 1"/>
    <w:basedOn w:val="Standardowy"/>
    <w:uiPriority w:val="41"/>
    <w:rsid w:val="00116A9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ogrubienie">
    <w:name w:val="Strong"/>
    <w:basedOn w:val="Domylnaczcionkaakapitu"/>
    <w:uiPriority w:val="22"/>
    <w:qFormat/>
    <w:rsid w:val="00A672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589D5AE21FD43BF086EE98A810FB5" ma:contentTypeVersion="13" ma:contentTypeDescription="Utwórz nowy dokument." ma:contentTypeScope="" ma:versionID="3a645d9e952b74e345b76303c954a3c4">
  <xsd:schema xmlns:xsd="http://www.w3.org/2001/XMLSchema" xmlns:xs="http://www.w3.org/2001/XMLSchema" xmlns:p="http://schemas.microsoft.com/office/2006/metadata/properties" xmlns:ns2="f962a796-ca4f-47e1-9a68-ab6bbcf90fd0" xmlns:ns3="d5fe1683-8f4c-464d-8133-312ed7f30c84" targetNamespace="http://schemas.microsoft.com/office/2006/metadata/properties" ma:root="true" ma:fieldsID="f3ad7d898e2f8a83725d7cb27f72e488" ns2:_="" ns3:_="">
    <xsd:import namespace="f962a796-ca4f-47e1-9a68-ab6bbcf90fd0"/>
    <xsd:import namespace="d5fe1683-8f4c-464d-8133-312ed7f30c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2a796-ca4f-47e1-9a68-ab6bbcf90f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a2592d8-8b06-48ba-b564-a561e4a3f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e1683-8f4c-464d-8133-312ed7f30c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82d76c-a29c-4e2e-835b-47371a036867}" ma:internalName="TaxCatchAll" ma:showField="CatchAllData" ma:web="d5fe1683-8f4c-464d-8133-312ed7f3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fe1683-8f4c-464d-8133-312ed7f30c84" xsi:nil="true"/>
    <lcf76f155ced4ddcb4097134ff3c332f xmlns="f962a796-ca4f-47e1-9a68-ab6bbcf90f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351988-3547-4201-AA14-CA67A563C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24130E-FB4B-42C4-9C4E-769716634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2a796-ca4f-47e1-9a68-ab6bbcf90fd0"/>
    <ds:schemaRef ds:uri="d5fe1683-8f4c-464d-8133-312ed7f3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565D0-89BC-4E0C-99F1-98DF0BAA75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1F75CD-57AF-4B55-BCC1-A85F79D7D806}">
  <ds:schemaRefs>
    <ds:schemaRef ds:uri="http://schemas.microsoft.com/office/2006/metadata/properties"/>
    <ds:schemaRef ds:uri="http://schemas.microsoft.com/office/infopath/2007/PartnerControls"/>
    <ds:schemaRef ds:uri="d5fe1683-8f4c-464d-8133-312ed7f30c84"/>
    <ds:schemaRef ds:uri="f962a796-ca4f-47e1-9a68-ab6bbcf90f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1084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Joanna Hynek</cp:lastModifiedBy>
  <cp:revision>6</cp:revision>
  <cp:lastPrinted>2026-01-09T12:52:00Z</cp:lastPrinted>
  <dcterms:created xsi:type="dcterms:W3CDTF">2026-03-03T13:54:00Z</dcterms:created>
  <dcterms:modified xsi:type="dcterms:W3CDTF">2026-03-06T06:56:00Z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1045-12.2.0.23155</vt:lpwstr>
  </property>
  <property fmtid="{D5CDD505-2E9C-101B-9397-08002B2CF9AE}" pid="3" name="ICV">
    <vt:lpwstr>F344D8641F714C39A31E26E409055C61_13</vt:lpwstr>
  </property>
  <property fmtid="{D5CDD505-2E9C-101B-9397-08002B2CF9AE}" pid="4" name="ContentTypeId">
    <vt:lpwstr>0x010100DEE589D5AE21FD43BF086EE98A810FB5</vt:lpwstr>
  </property>
  <property fmtid="{D5CDD505-2E9C-101B-9397-08002B2CF9AE}" pid="5" name="MediaServiceImageTags">
    <vt:lpwstr/>
  </property>
</Properties>
</file>